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2163FC">
        <w:t>19.05</w:t>
      </w:r>
      <w:r w:rsidR="00D22F8F">
        <w:t>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Default="002163FC" w:rsidP="00D22F8F">
      <w:pPr>
        <w:spacing w:after="0" w:line="240" w:lineRule="auto"/>
        <w:ind w:firstLine="708"/>
        <w:jc w:val="both"/>
      </w:pPr>
      <w:r>
        <w:t xml:space="preserve">Informuję, że w dniu 25.04.2017 o godzinie 10.15 odbyło się otwarcie ofert w przetargu nieograniczonym na </w:t>
      </w:r>
      <w:r w:rsidRPr="002163FC">
        <w:rPr>
          <w:b/>
          <w:bCs/>
        </w:rPr>
        <w:t>Przebudowa dróg gminnych na terenie gminy Ożarów.</w:t>
      </w:r>
    </w:p>
    <w:p w:rsidR="00465B58" w:rsidRDefault="00C47124" w:rsidP="00D22F8F">
      <w:pPr>
        <w:spacing w:after="0" w:line="240" w:lineRule="auto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57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425"/>
        <w:gridCol w:w="709"/>
        <w:gridCol w:w="567"/>
        <w:gridCol w:w="709"/>
        <w:gridCol w:w="992"/>
        <w:gridCol w:w="567"/>
        <w:gridCol w:w="709"/>
        <w:gridCol w:w="614"/>
        <w:gridCol w:w="95"/>
        <w:gridCol w:w="708"/>
        <w:gridCol w:w="993"/>
        <w:gridCol w:w="567"/>
        <w:gridCol w:w="708"/>
        <w:gridCol w:w="567"/>
        <w:gridCol w:w="709"/>
        <w:gridCol w:w="992"/>
        <w:gridCol w:w="567"/>
        <w:gridCol w:w="709"/>
        <w:gridCol w:w="425"/>
        <w:gridCol w:w="709"/>
        <w:gridCol w:w="18"/>
      </w:tblGrid>
      <w:tr w:rsidR="00631A32" w:rsidRPr="00D22F8F" w:rsidTr="00631A32">
        <w:trPr>
          <w:gridAfter w:val="1"/>
          <w:wAfter w:w="18" w:type="dxa"/>
          <w:trHeight w:val="582"/>
        </w:trPr>
        <w:tc>
          <w:tcPr>
            <w:tcW w:w="284" w:type="dxa"/>
            <w:vMerge w:val="restart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DA7EF5" w:rsidRPr="00631A32" w:rsidRDefault="00DA7EF5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418" w:type="dxa"/>
            <w:vMerge w:val="restart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417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1985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559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126" w:type="dxa"/>
            <w:gridSpan w:val="4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560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1984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559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IV</w:t>
            </w:r>
          </w:p>
        </w:tc>
        <w:tc>
          <w:tcPr>
            <w:tcW w:w="1843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31A32" w:rsidRPr="00D22F8F" w:rsidTr="00631A32">
        <w:trPr>
          <w:trHeight w:val="427"/>
        </w:trPr>
        <w:tc>
          <w:tcPr>
            <w:tcW w:w="284" w:type="dxa"/>
            <w:vMerge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9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</w:tcPr>
          <w:p w:rsidR="00DA7EF5" w:rsidRPr="00631A32" w:rsidRDefault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9" w:type="dxa"/>
            <w:gridSpan w:val="2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3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 xml:space="preserve">cena 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C47124">
              <w:rPr>
                <w:rFonts w:cs="Arial"/>
                <w:bCs/>
                <w:sz w:val="16"/>
                <w:szCs w:val="16"/>
              </w:rPr>
              <w:t>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C47124">
              <w:rPr>
                <w:rFonts w:cs="Arial"/>
                <w:bCs/>
                <w:sz w:val="16"/>
                <w:szCs w:val="16"/>
              </w:rPr>
              <w:t>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27" w:type="dxa"/>
            <w:gridSpan w:val="2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31A32" w:rsidRPr="00D22F8F" w:rsidTr="00631A32">
        <w:trPr>
          <w:trHeight w:val="989"/>
        </w:trPr>
        <w:tc>
          <w:tcPr>
            <w:tcW w:w="284" w:type="dxa"/>
          </w:tcPr>
          <w:p w:rsidR="00631A32" w:rsidRPr="00631A32" w:rsidRDefault="00631A32" w:rsidP="00631A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DROMAR</w:t>
            </w:r>
            <w:r w:rsidRPr="00631A32">
              <w:rPr>
                <w:sz w:val="16"/>
                <w:szCs w:val="16"/>
              </w:rPr>
              <w:t xml:space="preserve"> </w:t>
            </w:r>
            <w:r w:rsidRPr="00631A32">
              <w:rPr>
                <w:rFonts w:cs="Arial"/>
                <w:bCs/>
                <w:sz w:val="16"/>
                <w:szCs w:val="16"/>
              </w:rPr>
              <w:t>R. L. Bożek s. c.</w:t>
            </w:r>
          </w:p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ul. Gulińskiego 9a</w:t>
            </w:r>
          </w:p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27-400 Ostrowiec Św.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342265,70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 xml:space="preserve">84 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44,58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84,58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487860,85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43,75</w:t>
            </w:r>
          </w:p>
        </w:tc>
        <w:tc>
          <w:tcPr>
            <w:tcW w:w="709" w:type="dxa"/>
            <w:gridSpan w:val="2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83,75</w:t>
            </w:r>
          </w:p>
        </w:tc>
        <w:tc>
          <w:tcPr>
            <w:tcW w:w="993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453526,02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54,99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94,99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737896,91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47,78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27" w:type="dxa"/>
            <w:gridSpan w:val="2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87,78</w:t>
            </w:r>
          </w:p>
        </w:tc>
      </w:tr>
      <w:tr w:rsidR="00631A32" w:rsidRPr="00D22F8F" w:rsidTr="00631A32">
        <w:trPr>
          <w:trHeight w:val="1116"/>
        </w:trPr>
        <w:tc>
          <w:tcPr>
            <w:tcW w:w="284" w:type="dxa"/>
          </w:tcPr>
          <w:p w:rsidR="00631A32" w:rsidRPr="00631A32" w:rsidRDefault="00631A32" w:rsidP="00631A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 xml:space="preserve">WOD-BUD </w:t>
            </w:r>
          </w:p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ul. Piłsudskiego12/1</w:t>
            </w:r>
          </w:p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23-200 Kraśnik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388556,84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39,62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39,62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517115,48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41,27</w:t>
            </w:r>
          </w:p>
        </w:tc>
        <w:tc>
          <w:tcPr>
            <w:tcW w:w="709" w:type="dxa"/>
            <w:gridSpan w:val="2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41,27</w:t>
            </w:r>
          </w:p>
        </w:tc>
        <w:tc>
          <w:tcPr>
            <w:tcW w:w="993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474938,17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52,51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52,51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768444,66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45,88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45,88</w:t>
            </w:r>
          </w:p>
        </w:tc>
      </w:tr>
      <w:tr w:rsidR="00631A32" w:rsidRPr="00D22F8F" w:rsidTr="00631A32">
        <w:trPr>
          <w:trHeight w:val="977"/>
        </w:trPr>
        <w:tc>
          <w:tcPr>
            <w:tcW w:w="284" w:type="dxa"/>
          </w:tcPr>
          <w:p w:rsidR="00631A32" w:rsidRPr="00631A32" w:rsidRDefault="00631A32" w:rsidP="00631A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Przedsiębiorstwo Drogowe Sp. z.o.o. DYLMEX – INWESTYCJE Sp.k.</w:t>
            </w:r>
          </w:p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ul. Rakowska 33</w:t>
            </w:r>
          </w:p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28-200 Staszów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280582,68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54,86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94,86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404485,01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52,76</w:t>
            </w:r>
          </w:p>
        </w:tc>
        <w:tc>
          <w:tcPr>
            <w:tcW w:w="709" w:type="dxa"/>
            <w:gridSpan w:val="2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sz w:val="16"/>
                <w:szCs w:val="16"/>
              </w:rPr>
            </w:pPr>
            <w:r w:rsidRPr="00631A32">
              <w:rPr>
                <w:sz w:val="16"/>
                <w:szCs w:val="16"/>
              </w:rPr>
              <w:t>92,76</w:t>
            </w:r>
          </w:p>
        </w:tc>
        <w:tc>
          <w:tcPr>
            <w:tcW w:w="993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415636,88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730983,71</w:t>
            </w:r>
          </w:p>
        </w:tc>
        <w:tc>
          <w:tcPr>
            <w:tcW w:w="567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48,23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27" w:type="dxa"/>
            <w:gridSpan w:val="2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88,23</w:t>
            </w:r>
          </w:p>
        </w:tc>
      </w:tr>
      <w:tr w:rsidR="00631A32" w:rsidRPr="00D22F8F" w:rsidTr="00631A32">
        <w:trPr>
          <w:trHeight w:val="835"/>
        </w:trPr>
        <w:tc>
          <w:tcPr>
            <w:tcW w:w="284" w:type="dxa"/>
          </w:tcPr>
          <w:p w:rsidR="00DA7EF5" w:rsidRPr="00631A32" w:rsidRDefault="00631A32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PRD DROKAM Tomasz Wojtas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Piaseczno 44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27-670 Łoniów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256547,99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355664,83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439941,48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56,69</w:t>
            </w:r>
          </w:p>
        </w:tc>
        <w:tc>
          <w:tcPr>
            <w:tcW w:w="567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96,69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587581,95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27" w:type="dxa"/>
            <w:gridSpan w:val="2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8C7296" w:rsidRPr="00D22F8F" w:rsidTr="00631A32">
        <w:trPr>
          <w:gridAfter w:val="1"/>
          <w:wAfter w:w="18" w:type="dxa"/>
          <w:trHeight w:val="988"/>
        </w:trPr>
        <w:tc>
          <w:tcPr>
            <w:tcW w:w="284" w:type="dxa"/>
          </w:tcPr>
          <w:p w:rsidR="00DA7EF5" w:rsidRPr="00631A32" w:rsidRDefault="00631A32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 xml:space="preserve"> Konsorcjum firm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PBI Infrastruktura S.A.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ul. Kolejowa 10E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23-200 Kraśnik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PBI WMB Sp. z o.o. ul. Błonie 8,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Sandomierz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305807,98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50,34</w:t>
            </w:r>
          </w:p>
        </w:tc>
        <w:tc>
          <w:tcPr>
            <w:tcW w:w="567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A7EF5" w:rsidRPr="00631A32" w:rsidRDefault="00D569E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90,34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435385,49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49,01</w:t>
            </w:r>
          </w:p>
        </w:tc>
        <w:tc>
          <w:tcPr>
            <w:tcW w:w="614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03" w:type="dxa"/>
            <w:gridSpan w:val="2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89,01</w:t>
            </w:r>
          </w:p>
        </w:tc>
        <w:tc>
          <w:tcPr>
            <w:tcW w:w="993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464093,81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53,74</w:t>
            </w:r>
          </w:p>
        </w:tc>
        <w:tc>
          <w:tcPr>
            <w:tcW w:w="567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93,74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764187,01</w:t>
            </w:r>
          </w:p>
        </w:tc>
        <w:tc>
          <w:tcPr>
            <w:tcW w:w="567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46,13</w:t>
            </w:r>
          </w:p>
        </w:tc>
        <w:tc>
          <w:tcPr>
            <w:tcW w:w="425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86,13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Pr="00C47124">
        <w:t>nieodrzuconych przedłożyły firmy:</w:t>
      </w:r>
    </w:p>
    <w:p w:rsidR="00C47124" w:rsidRPr="00C47124" w:rsidRDefault="00C47124" w:rsidP="00C47124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I, II i IV</w:t>
      </w:r>
      <w:bookmarkStart w:id="0" w:name="_GoBack"/>
      <w:bookmarkEnd w:id="0"/>
    </w:p>
    <w:p w:rsidR="00C47124" w:rsidRPr="00C47124" w:rsidRDefault="001C5209" w:rsidP="00C47124">
      <w:pPr>
        <w:pStyle w:val="Akapitzlist"/>
        <w:spacing w:after="0" w:line="240" w:lineRule="auto"/>
        <w:rPr>
          <w:b/>
        </w:rPr>
      </w:pP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PRD DROKAM Tomasz Wojtas</w:t>
      </w: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Piaseczno 44</w:t>
      </w:r>
    </w:p>
    <w:p w:rsid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27-670 Łoniów</w:t>
      </w:r>
    </w:p>
    <w:p w:rsidR="00C47124" w:rsidRDefault="00C47124" w:rsidP="00C47124">
      <w:pPr>
        <w:spacing w:after="0" w:line="240" w:lineRule="auto"/>
        <w:rPr>
          <w:b/>
        </w:rPr>
      </w:pPr>
    </w:p>
    <w:p w:rsidR="00C47124" w:rsidRDefault="00C47124" w:rsidP="00D22F8F">
      <w:pPr>
        <w:spacing w:after="0" w:line="240" w:lineRule="auto"/>
        <w:rPr>
          <w:b/>
        </w:rPr>
      </w:pPr>
      <w:r w:rsidRPr="00C47124">
        <w:rPr>
          <w:b/>
        </w:rPr>
        <w:t>CZĘŚĆ I</w:t>
      </w:r>
      <w:r>
        <w:rPr>
          <w:b/>
        </w:rPr>
        <w:t xml:space="preserve">- </w:t>
      </w:r>
      <w:r w:rsidRPr="00C47124">
        <w:rPr>
          <w:b/>
        </w:rPr>
        <w:t>256547,99</w:t>
      </w:r>
      <w:r>
        <w:rPr>
          <w:b/>
        </w:rPr>
        <w:t xml:space="preserve"> zł brutto</w:t>
      </w: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 xml:space="preserve">CZĘŚĆ II </w:t>
      </w:r>
      <w:r>
        <w:rPr>
          <w:b/>
        </w:rPr>
        <w:t>-</w:t>
      </w:r>
      <w:r w:rsidRPr="00C47124">
        <w:rPr>
          <w:b/>
        </w:rPr>
        <w:t>355664,83</w:t>
      </w:r>
      <w:r>
        <w:rPr>
          <w:b/>
        </w:rPr>
        <w:t xml:space="preserve"> zł brutto</w:t>
      </w:r>
    </w:p>
    <w:p w:rsidR="00C47124" w:rsidRPr="00C47124" w:rsidRDefault="00C47124" w:rsidP="00C47124">
      <w:pPr>
        <w:spacing w:after="0" w:line="240" w:lineRule="auto"/>
        <w:rPr>
          <w:b/>
        </w:rPr>
      </w:pPr>
      <w:r>
        <w:rPr>
          <w:b/>
        </w:rPr>
        <w:t>CZĘŚĆ</w:t>
      </w:r>
      <w:r w:rsidRPr="00C47124">
        <w:rPr>
          <w:b/>
        </w:rPr>
        <w:t xml:space="preserve"> IV</w:t>
      </w:r>
      <w:r>
        <w:rPr>
          <w:b/>
        </w:rPr>
        <w:t>-</w:t>
      </w:r>
      <w:r w:rsidRPr="00C47124">
        <w:rPr>
          <w:b/>
        </w:rPr>
        <w:t>587581,95</w:t>
      </w:r>
      <w:r>
        <w:rPr>
          <w:b/>
        </w:rPr>
        <w:t xml:space="preserve"> 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C47124" w:rsidRPr="00C47124" w:rsidRDefault="00C47124" w:rsidP="00D22F8F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III</w:t>
      </w:r>
    </w:p>
    <w:p w:rsidR="00C47124" w:rsidRDefault="00C47124" w:rsidP="00D22F8F">
      <w:pPr>
        <w:spacing w:after="0" w:line="240" w:lineRule="auto"/>
        <w:rPr>
          <w:b/>
        </w:rPr>
      </w:pP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Przedsiębiorstwo Drogowe Sp. z.o.o. DYLMEX – INWESTYCJE Sp.k.</w:t>
      </w: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ul. Rakowska 33</w:t>
      </w:r>
    </w:p>
    <w:p w:rsid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28-200 Staszów</w:t>
      </w:r>
    </w:p>
    <w:p w:rsidR="00C47124" w:rsidRDefault="00C47124" w:rsidP="00D22F8F">
      <w:pPr>
        <w:spacing w:after="0" w:line="240" w:lineRule="auto"/>
        <w:rPr>
          <w:b/>
        </w:rPr>
      </w:pPr>
      <w:r>
        <w:rPr>
          <w:b/>
        </w:rPr>
        <w:t xml:space="preserve"> CZĘŚĆ III-</w:t>
      </w:r>
      <w:r w:rsidRPr="00C47124">
        <w:rPr>
          <w:b/>
        </w:rPr>
        <w:t>415636,88</w:t>
      </w:r>
      <w:r>
        <w:rPr>
          <w:b/>
        </w:rPr>
        <w:t xml:space="preserve"> 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5B58"/>
    <w:rsid w:val="004A6490"/>
    <w:rsid w:val="004A75C0"/>
    <w:rsid w:val="00631A32"/>
    <w:rsid w:val="007E54C6"/>
    <w:rsid w:val="008C7296"/>
    <w:rsid w:val="00C47124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2016-09-23T10:28:00Z</dcterms:created>
  <dcterms:modified xsi:type="dcterms:W3CDTF">2017-05-19T08:55:00Z</dcterms:modified>
</cp:coreProperties>
</file>