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64" w:rsidRDefault="001377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Ożarów dnia 21.05.2018</w:t>
      </w:r>
    </w:p>
    <w:p w:rsidR="0013779C" w:rsidRDefault="0013779C">
      <w:r>
        <w:t>BIII.ZO.15.2018</w:t>
      </w:r>
    </w:p>
    <w:p w:rsidR="0013779C" w:rsidRDefault="0013779C"/>
    <w:p w:rsidR="0013779C" w:rsidRDefault="0013779C"/>
    <w:p w:rsidR="0013779C" w:rsidRDefault="0013779C"/>
    <w:p w:rsidR="0013779C" w:rsidRDefault="0013779C" w:rsidP="0013779C">
      <w:pPr>
        <w:rPr>
          <w:i/>
        </w:rPr>
      </w:pPr>
      <w:r>
        <w:t xml:space="preserve">Dotyczy: </w:t>
      </w:r>
      <w:r w:rsidRPr="005F39EB">
        <w:rPr>
          <w:b/>
          <w:i/>
        </w:rPr>
        <w:t>Zapytanie ofertowe na nabycie wyposażenia i urządzeń ratownictwa</w:t>
      </w:r>
    </w:p>
    <w:p w:rsidR="0013779C" w:rsidRDefault="0013779C" w:rsidP="0013779C">
      <w:pPr>
        <w:rPr>
          <w:i/>
        </w:rPr>
      </w:pPr>
    </w:p>
    <w:p w:rsidR="0013779C" w:rsidRDefault="0013779C" w:rsidP="0013779C">
      <w:r>
        <w:t>Do Zamawiającego wpłynęły następujące pytania o przedmiot zamówienia:</w:t>
      </w:r>
    </w:p>
    <w:p w:rsidR="0013779C" w:rsidRPr="00A55F30" w:rsidRDefault="0013779C" w:rsidP="0013779C">
      <w:pPr>
        <w:rPr>
          <w:i/>
        </w:rPr>
      </w:pPr>
      <w:bookmarkStart w:id="0" w:name="_GoBack"/>
      <w:r w:rsidRPr="00A55F30">
        <w:rPr>
          <w:i/>
        </w:rPr>
        <w:t>Pytanie 1.</w:t>
      </w:r>
    </w:p>
    <w:p w:rsidR="0013779C" w:rsidRPr="00A55F30" w:rsidRDefault="0013779C" w:rsidP="0013779C">
      <w:pPr>
        <w:jc w:val="both"/>
        <w:rPr>
          <w:b/>
          <w:bCs/>
          <w:i/>
        </w:rPr>
      </w:pPr>
      <w:r w:rsidRPr="00A55F30">
        <w:rPr>
          <w:i/>
        </w:rPr>
        <w:t xml:space="preserve">Z uwagi na to, że przedmiot zamówienia podlega przepisom ustawy o wyrobach medycznych </w:t>
      </w:r>
      <w:r w:rsidRPr="00A55F30">
        <w:rPr>
          <w:i/>
        </w:rPr>
        <w:br/>
        <w:t xml:space="preserve">i </w:t>
      </w:r>
      <w:r w:rsidRPr="00A55F30">
        <w:rPr>
          <w:b/>
          <w:bCs/>
          <w:i/>
        </w:rPr>
        <w:t>obligatoryjne</w:t>
      </w:r>
      <w:r w:rsidRPr="00A55F30">
        <w:rPr>
          <w:i/>
        </w:rPr>
        <w:t xml:space="preserve"> jest </w:t>
      </w:r>
      <w:r w:rsidRPr="00A55F30">
        <w:rPr>
          <w:b/>
          <w:bCs/>
          <w:i/>
        </w:rPr>
        <w:t>zgłoszenie z</w:t>
      </w:r>
      <w:r w:rsidRPr="00A55F30">
        <w:rPr>
          <w:i/>
        </w:rPr>
        <w:t xml:space="preserve">estawu ratowniczego PSP R1 do Urzędu Rejestracji Produktów Leczniczych, Wyrobów Medycznych i Produktów Biobójczych prosimy o wyjaśnienie </w:t>
      </w:r>
      <w:r w:rsidRPr="00A55F30">
        <w:rPr>
          <w:i/>
        </w:rPr>
        <w:br/>
        <w:t xml:space="preserve">czy </w:t>
      </w:r>
      <w:r w:rsidRPr="00A55F30">
        <w:rPr>
          <w:b/>
          <w:bCs/>
          <w:i/>
        </w:rPr>
        <w:t xml:space="preserve">na potwierdzenie  dopuszczenia wyrobu do obrotu Zamawiający wymaga </w:t>
      </w:r>
      <w:r w:rsidRPr="00A55F30">
        <w:rPr>
          <w:i/>
        </w:rPr>
        <w:t xml:space="preserve">przedłożenia zgłoszenia w/w zestawy do Rejestru Wyrobów Medycznych </w:t>
      </w:r>
      <w:r w:rsidRPr="00A55F30">
        <w:rPr>
          <w:b/>
          <w:bCs/>
          <w:i/>
        </w:rPr>
        <w:t>do oferty przetargowej?</w:t>
      </w:r>
    </w:p>
    <w:bookmarkEnd w:id="0"/>
    <w:p w:rsidR="0013779C" w:rsidRDefault="0013779C" w:rsidP="0013779C">
      <w:pPr>
        <w:rPr>
          <w:b/>
          <w:bCs/>
          <w:color w:val="1F497D"/>
        </w:rPr>
      </w:pPr>
      <w:r>
        <w:rPr>
          <w:b/>
          <w:bCs/>
        </w:rPr>
        <w:t>Odpowiedź 1</w:t>
      </w:r>
    </w:p>
    <w:p w:rsidR="0013779C" w:rsidRDefault="00905236" w:rsidP="0013779C">
      <w:pPr>
        <w:jc w:val="both"/>
      </w:pPr>
      <w:r>
        <w:t xml:space="preserve">Tak. </w:t>
      </w:r>
      <w:r w:rsidR="0013779C">
        <w:t>Zamawiający będzie wymaga</w:t>
      </w:r>
      <w:r w:rsidR="0013779C">
        <w:rPr>
          <w:b/>
          <w:bCs/>
        </w:rPr>
        <w:t xml:space="preserve">ł </w:t>
      </w:r>
      <w:r w:rsidR="0013779C">
        <w:t xml:space="preserve">przedłożenia zgłoszenia do Urzędu Rejestracji Produktów Leczniczych, Wyrobów Medycznych i Produktów Biobójczych </w:t>
      </w:r>
      <w:r>
        <w:t xml:space="preserve"> do oferty.</w:t>
      </w:r>
    </w:p>
    <w:p w:rsidR="0013779C" w:rsidRPr="00A55F30" w:rsidRDefault="0013779C" w:rsidP="0013779C">
      <w:pPr>
        <w:jc w:val="both"/>
        <w:rPr>
          <w:i/>
        </w:rPr>
      </w:pPr>
      <w:r w:rsidRPr="00A55F30">
        <w:rPr>
          <w:i/>
        </w:rPr>
        <w:t>Pytanie 2.</w:t>
      </w:r>
    </w:p>
    <w:p w:rsidR="0013779C" w:rsidRPr="00A55F30" w:rsidRDefault="0013779C" w:rsidP="0013779C">
      <w:pPr>
        <w:rPr>
          <w:i/>
        </w:rPr>
      </w:pPr>
      <w:r w:rsidRPr="00A55F30">
        <w:rPr>
          <w:i/>
        </w:rPr>
        <w:t xml:space="preserve">Minimalne wymagania KSRG określa podstawowy rodzaj asortymentu do wyposażenia zestawu R1. </w:t>
      </w:r>
    </w:p>
    <w:p w:rsidR="0013779C" w:rsidRPr="00A55F30" w:rsidRDefault="0013779C" w:rsidP="0013779C">
      <w:pPr>
        <w:rPr>
          <w:i/>
        </w:rPr>
      </w:pPr>
      <w:r w:rsidRPr="00A55F30">
        <w:rPr>
          <w:i/>
        </w:rPr>
        <w:t>Czy Zamawiający, mając na uwadze ekonomię użytkowania wymaga, aby wyposażenie było wielorazowego użytku?</w:t>
      </w:r>
    </w:p>
    <w:p w:rsidR="0013779C" w:rsidRPr="00A55F30" w:rsidRDefault="0013779C" w:rsidP="0013779C">
      <w:pPr>
        <w:rPr>
          <w:i/>
        </w:rPr>
      </w:pPr>
      <w:r w:rsidRPr="00A55F30">
        <w:rPr>
          <w:i/>
        </w:rPr>
        <w:t>W związku z powyższym zwracamy się z prośbą o doprecyzowanie opisu przedmiotu Zamówienia.</w:t>
      </w:r>
    </w:p>
    <w:p w:rsidR="0013779C" w:rsidRDefault="0013779C" w:rsidP="0013779C">
      <w:pPr>
        <w:jc w:val="both"/>
      </w:pPr>
    </w:p>
    <w:p w:rsidR="0013779C" w:rsidRPr="00A55F30" w:rsidRDefault="0013779C" w:rsidP="0013779C">
      <w:pPr>
        <w:jc w:val="both"/>
        <w:rPr>
          <w:b/>
        </w:rPr>
      </w:pPr>
      <w:r w:rsidRPr="00A55F30">
        <w:rPr>
          <w:b/>
        </w:rPr>
        <w:t>Odpowiedź 2.</w:t>
      </w:r>
    </w:p>
    <w:p w:rsidR="0013779C" w:rsidRDefault="0013779C" w:rsidP="0013779C">
      <w:pPr>
        <w:jc w:val="both"/>
      </w:pPr>
      <w:r>
        <w:t xml:space="preserve">Kwestia wyposażenia wielorazowego bądź jednorazowego </w:t>
      </w:r>
      <w:r w:rsidR="005F39EB">
        <w:t xml:space="preserve">należy rozpatrywać </w:t>
      </w:r>
      <w:r w:rsidR="00905236">
        <w:t xml:space="preserve">wg </w:t>
      </w:r>
      <w:r w:rsidR="00D31B01">
        <w:t xml:space="preserve">minimalnego standardu podmiotów KSRG w zestawy ratownictwa medycznego określonego w załączniku nr 3 do </w:t>
      </w:r>
      <w:r w:rsidR="00905236">
        <w:t xml:space="preserve"> </w:t>
      </w:r>
      <w:r w:rsidR="005F39EB">
        <w:t>Zasad Organizacji Ratownictwa Medycznego W Krajowym Systemie Ratowniczo Gaśniczym zatwierdzonego przez KOMENDANTA GŁÓWNEGO PAŃSTWOWEJ STRAŻY POŻARNEJ.</w:t>
      </w:r>
    </w:p>
    <w:p w:rsidR="005F39EB" w:rsidRDefault="005F39EB" w:rsidP="0013779C">
      <w:pPr>
        <w:jc w:val="both"/>
      </w:pPr>
    </w:p>
    <w:p w:rsidR="005F39EB" w:rsidRDefault="005F39EB" w:rsidP="0013779C">
      <w:pPr>
        <w:jc w:val="both"/>
      </w:pPr>
    </w:p>
    <w:p w:rsidR="005F39EB" w:rsidRPr="005F39EB" w:rsidRDefault="005F39EB" w:rsidP="0013779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39EB">
        <w:rPr>
          <w:b/>
        </w:rPr>
        <w:t>BURMISTRZ OŻAROWA</w:t>
      </w:r>
    </w:p>
    <w:p w:rsidR="005F39EB" w:rsidRPr="005F39EB" w:rsidRDefault="005F39EB" w:rsidP="0013779C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39EB">
        <w:rPr>
          <w:b/>
          <w:i/>
        </w:rPr>
        <w:t xml:space="preserve">/-/ Marcin Majcher </w:t>
      </w:r>
    </w:p>
    <w:sectPr w:rsidR="005F39EB" w:rsidRPr="005F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FC"/>
    <w:rsid w:val="0013779C"/>
    <w:rsid w:val="00550264"/>
    <w:rsid w:val="005F39EB"/>
    <w:rsid w:val="00905236"/>
    <w:rsid w:val="00A55F30"/>
    <w:rsid w:val="00D31B01"/>
    <w:rsid w:val="00F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D410-1A7A-4CE9-8BB4-99CC4302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4</cp:revision>
  <dcterms:created xsi:type="dcterms:W3CDTF">2018-05-21T08:45:00Z</dcterms:created>
  <dcterms:modified xsi:type="dcterms:W3CDTF">2018-05-21T10:00:00Z</dcterms:modified>
</cp:coreProperties>
</file>