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1008E7"/>
    <w:p w:rsidR="00B577D1" w:rsidRPr="00B577D1" w:rsidRDefault="00B577D1" w:rsidP="00B577D1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 xml:space="preserve">Ożarów dnia </w:t>
      </w:r>
      <w:r w:rsidR="006D41A4">
        <w:rPr>
          <w:rFonts w:eastAsia="Times New Roman" w:cs="Times New Roman"/>
          <w:sz w:val="24"/>
          <w:szCs w:val="24"/>
          <w:lang w:eastAsia="pl-PL"/>
        </w:rPr>
        <w:t>27</w:t>
      </w:r>
      <w:r w:rsidR="002F2532">
        <w:rPr>
          <w:rFonts w:eastAsia="Times New Roman" w:cs="Times New Roman"/>
          <w:sz w:val="24"/>
          <w:szCs w:val="24"/>
          <w:lang w:eastAsia="pl-PL"/>
        </w:rPr>
        <w:t>.09.</w:t>
      </w:r>
      <w:r w:rsidRPr="00B577D1">
        <w:rPr>
          <w:rFonts w:eastAsia="Times New Roman" w:cs="Times New Roman"/>
          <w:sz w:val="24"/>
          <w:szCs w:val="24"/>
          <w:lang w:eastAsia="pl-PL"/>
        </w:rPr>
        <w:t>2017</w:t>
      </w:r>
    </w:p>
    <w:p w:rsidR="00B577D1" w:rsidRPr="00B577D1" w:rsidRDefault="002F2532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Or.1.2017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ab/>
      </w:r>
      <w:r w:rsidRPr="00B577D1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577D1" w:rsidRPr="002F2532" w:rsidRDefault="00B577D1" w:rsidP="002F25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B577D1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 w:rsidR="006D41A4" w:rsidRPr="006D41A4">
        <w:rPr>
          <w:rFonts w:ascii="Calibri" w:eastAsia="Times New Roman" w:hAnsi="Calibri" w:cs="Times New Roman"/>
          <w:b/>
          <w:i/>
          <w:lang w:eastAsia="pl-PL"/>
        </w:rPr>
        <w:t xml:space="preserve">Budowa budynku świetlicy wiejskiej wraz z instalacjami wewnętrznymi </w:t>
      </w:r>
      <w:proofErr w:type="spellStart"/>
      <w:r w:rsidR="006D41A4" w:rsidRPr="006D41A4">
        <w:rPr>
          <w:rFonts w:ascii="Calibri" w:eastAsia="Times New Roman" w:hAnsi="Calibri" w:cs="Times New Roman"/>
          <w:b/>
          <w:i/>
          <w:lang w:eastAsia="pl-PL"/>
        </w:rPr>
        <w:t>wod.-kan.,CO</w:t>
      </w:r>
      <w:proofErr w:type="spellEnd"/>
      <w:r w:rsidR="006D41A4" w:rsidRPr="006D41A4">
        <w:rPr>
          <w:rFonts w:ascii="Calibri" w:eastAsia="Times New Roman" w:hAnsi="Calibri" w:cs="Times New Roman"/>
          <w:b/>
          <w:i/>
          <w:lang w:eastAsia="pl-PL"/>
        </w:rPr>
        <w:t xml:space="preserve"> i energii elektrycznej, zbiornika na ścieki oraz altany rekreacyjnej w miejscowości Maruszów gm. Ożarów</w:t>
      </w:r>
    </w:p>
    <w:p w:rsidR="00B577D1" w:rsidRPr="00B577D1" w:rsidRDefault="00B577D1" w:rsidP="00B577D1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Działając na podstawie art. 38 ust 1, 2 i 4 ustawy Prawo Zamówień Publicznych (Dz. U. z 2015 r. poz. 2164 z </w:t>
      </w:r>
      <w:proofErr w:type="spellStart"/>
      <w:r w:rsidRPr="00B577D1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 w:rsidRPr="00B577D1"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FC520E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 w:rsidR="006F6FBC"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</w: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i należy ją uwzględnić przygotowując ofertę:</w:t>
      </w:r>
    </w:p>
    <w:p w:rsidR="006D41A4" w:rsidRPr="006D41A4" w:rsidRDefault="006D41A4" w:rsidP="00CE7A68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6D41A4">
        <w:rPr>
          <w:rFonts w:eastAsia="Times New Roman" w:cs="Arial"/>
          <w:b/>
          <w:bCs/>
          <w:i/>
          <w:sz w:val="24"/>
          <w:szCs w:val="24"/>
          <w:lang w:eastAsia="pl-PL"/>
        </w:rPr>
        <w:t>Pytanie 1</w:t>
      </w:r>
    </w:p>
    <w:p w:rsidR="006D41A4" w:rsidRPr="006D41A4" w:rsidRDefault="006D41A4" w:rsidP="006D41A4">
      <w:pPr>
        <w:rPr>
          <w:i/>
        </w:rPr>
      </w:pPr>
      <w:r w:rsidRPr="006D41A4">
        <w:rPr>
          <w:i/>
        </w:rPr>
        <w:t>Czy dopuści Zamawiający płatności co miesięczne tj. wystawienie faktury jeden raz w miesiącu za wykonane roboty.</w:t>
      </w:r>
    </w:p>
    <w:p w:rsidR="00CE7A68" w:rsidRDefault="00CE7A68" w:rsidP="006D41A4">
      <w:pPr>
        <w:rPr>
          <w:b/>
        </w:rPr>
      </w:pPr>
      <w:r w:rsidRPr="00CE7A68">
        <w:rPr>
          <w:b/>
        </w:rPr>
        <w:t>Odpowiedź nr 1</w:t>
      </w:r>
    </w:p>
    <w:p w:rsidR="002F1C78" w:rsidRDefault="00720DF2" w:rsidP="005B4A16">
      <w:pPr>
        <w:jc w:val="both"/>
      </w:pPr>
      <w:r w:rsidRPr="00720DF2">
        <w:t xml:space="preserve">Tak. </w:t>
      </w:r>
      <w:r w:rsidR="005B4A16" w:rsidRPr="00720DF2">
        <w:tab/>
      </w:r>
      <w:r w:rsidR="002F2532">
        <w:t>Zamawiający dopuszcza składanie faktury jeden raz w miesiącu.</w:t>
      </w:r>
    </w:p>
    <w:p w:rsidR="006D41A4" w:rsidRPr="006D41A4" w:rsidRDefault="006D41A4" w:rsidP="005B4A16">
      <w:pPr>
        <w:jc w:val="both"/>
        <w:rPr>
          <w:b/>
          <w:i/>
        </w:rPr>
      </w:pPr>
      <w:r w:rsidRPr="006D41A4">
        <w:rPr>
          <w:b/>
          <w:i/>
        </w:rPr>
        <w:t>Pytanie nr 2</w:t>
      </w:r>
    </w:p>
    <w:p w:rsidR="006D41A4" w:rsidRDefault="006D41A4" w:rsidP="005B4A16">
      <w:pPr>
        <w:jc w:val="both"/>
        <w:rPr>
          <w:i/>
        </w:rPr>
      </w:pPr>
      <w:r w:rsidRPr="006D41A4">
        <w:rPr>
          <w:i/>
        </w:rPr>
        <w:t>Czy możliwe jest przedłużenie terminu wy</w:t>
      </w:r>
      <w:r w:rsidR="00B759C1">
        <w:rPr>
          <w:i/>
        </w:rPr>
        <w:t>konania zamówienia do 28.09.2018</w:t>
      </w:r>
      <w:r w:rsidRPr="006D41A4">
        <w:rPr>
          <w:i/>
        </w:rPr>
        <w:t>r.</w:t>
      </w:r>
    </w:p>
    <w:p w:rsidR="006D41A4" w:rsidRDefault="006D41A4" w:rsidP="005B4A16">
      <w:pPr>
        <w:jc w:val="both"/>
        <w:rPr>
          <w:b/>
        </w:rPr>
      </w:pPr>
      <w:r w:rsidRPr="006D41A4">
        <w:rPr>
          <w:b/>
        </w:rPr>
        <w:t xml:space="preserve">Odpowiedź nr 2 </w:t>
      </w:r>
    </w:p>
    <w:p w:rsidR="006D41A4" w:rsidRDefault="006D41A4" w:rsidP="005B4A16">
      <w:pPr>
        <w:jc w:val="both"/>
      </w:pPr>
      <w:r w:rsidRPr="006D41A4">
        <w:t>Zamawiający wyraża zgodę na przedłużenie terminu wykonania zamówienia</w:t>
      </w:r>
      <w:r w:rsidR="00B759C1">
        <w:t xml:space="preserve"> na 28.09.2018</w:t>
      </w:r>
      <w:r w:rsidRPr="006D41A4">
        <w:t>r.</w:t>
      </w:r>
    </w:p>
    <w:p w:rsidR="006D41A4" w:rsidRDefault="006D41A4" w:rsidP="006D41A4">
      <w:pPr>
        <w:rPr>
          <w:b/>
        </w:rPr>
      </w:pPr>
      <w:r>
        <w:rPr>
          <w:b/>
        </w:rPr>
        <w:t>Tym samym ulegnie zmianie kryterium oceny ofert:</w:t>
      </w:r>
    </w:p>
    <w:p w:rsidR="006D41A4" w:rsidRPr="00B66967" w:rsidRDefault="006D41A4" w:rsidP="006D41A4">
      <w:pPr>
        <w:pStyle w:val="Tekstpodstawowy"/>
        <w:tabs>
          <w:tab w:val="left" w:pos="993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0"/>
          <w:szCs w:val="20"/>
        </w:rPr>
      </w:pPr>
    </w:p>
    <w:tbl>
      <w:tblPr>
        <w:tblW w:w="8363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559"/>
      </w:tblGrid>
      <w:tr w:rsidR="006D41A4" w:rsidRPr="00B66967" w:rsidTr="000B0240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Nr kryt.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pStyle w:val="Nagwek7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Znaczenie</w:t>
            </w:r>
          </w:p>
        </w:tc>
      </w:tr>
      <w:tr w:rsidR="006D41A4" w:rsidRPr="00B66967" w:rsidTr="000B0240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60%</w:t>
            </w:r>
          </w:p>
        </w:tc>
      </w:tr>
      <w:tr w:rsidR="006D41A4" w:rsidRPr="00B66967" w:rsidTr="000B0240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Okres udzielonej rękojmi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0%</w:t>
            </w:r>
          </w:p>
        </w:tc>
      </w:tr>
    </w:tbl>
    <w:p w:rsidR="006D41A4" w:rsidRPr="00B66967" w:rsidRDefault="006D41A4" w:rsidP="006D41A4">
      <w:pPr>
        <w:spacing w:before="120"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B66967">
        <w:rPr>
          <w:rFonts w:ascii="Cambria" w:hAnsi="Cambria" w:cs="Arial"/>
          <w:sz w:val="20"/>
          <w:szCs w:val="20"/>
        </w:rPr>
        <w:t>Najkorzystniejsza oferta w odniesieniu do tych kryteriów może uzyskać maksimum 100 pkt.</w:t>
      </w:r>
    </w:p>
    <w:p w:rsidR="006D41A4" w:rsidRPr="00B66967" w:rsidRDefault="006D41A4" w:rsidP="006D41A4">
      <w:pPr>
        <w:pStyle w:val="Tekstpodstawowy"/>
        <w:numPr>
          <w:ilvl w:val="1"/>
          <w:numId w:val="1"/>
        </w:numPr>
        <w:spacing w:before="180" w:line="276" w:lineRule="auto"/>
        <w:ind w:hanging="517"/>
        <w:jc w:val="both"/>
        <w:rPr>
          <w:rFonts w:ascii="Cambria" w:hAnsi="Cambria" w:cs="Arial"/>
          <w:smallCaps w:val="0"/>
          <w:sz w:val="20"/>
          <w:szCs w:val="20"/>
        </w:rPr>
      </w:pPr>
      <w:r w:rsidRPr="00B66967">
        <w:rPr>
          <w:rFonts w:ascii="Cambria" w:hAnsi="Cambria" w:cs="Arial"/>
          <w:smallCaps w:val="0"/>
          <w:sz w:val="20"/>
          <w:szCs w:val="20"/>
          <w:lang w:val="pl-PL"/>
        </w:rPr>
        <w:t xml:space="preserve"> </w:t>
      </w:r>
      <w:r w:rsidRPr="00B66967">
        <w:rPr>
          <w:rFonts w:ascii="Cambria" w:hAnsi="Cambria" w:cs="Arial"/>
          <w:smallCaps w:val="0"/>
          <w:sz w:val="20"/>
          <w:szCs w:val="20"/>
        </w:rPr>
        <w:t>Punkty przyznawane za kryteria będą liczone wg następujących wzorów:</w:t>
      </w:r>
    </w:p>
    <w:p w:rsidR="006D41A4" w:rsidRPr="00B66967" w:rsidRDefault="006D41A4" w:rsidP="006D41A4">
      <w:pPr>
        <w:pStyle w:val="Tekstpodstawowy"/>
        <w:spacing w:before="180" w:line="276" w:lineRule="auto"/>
        <w:ind w:left="659"/>
        <w:jc w:val="both"/>
        <w:rPr>
          <w:rFonts w:ascii="Cambria" w:hAnsi="Cambria" w:cs="Arial"/>
          <w:smallCaps w:val="0"/>
          <w:sz w:val="20"/>
          <w:szCs w:val="20"/>
        </w:rPr>
      </w:pPr>
    </w:p>
    <w:tbl>
      <w:tblPr>
        <w:tblW w:w="8363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0"/>
        <w:gridCol w:w="992"/>
        <w:gridCol w:w="1276"/>
      </w:tblGrid>
      <w:tr w:rsidR="006D41A4" w:rsidRPr="00B66967" w:rsidTr="000B0240">
        <w:tc>
          <w:tcPr>
            <w:tcW w:w="425" w:type="dxa"/>
            <w:shd w:val="clear" w:color="auto" w:fill="E6E6E6"/>
          </w:tcPr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</w:p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l.p.</w:t>
            </w:r>
          </w:p>
        </w:tc>
        <w:tc>
          <w:tcPr>
            <w:tcW w:w="5670" w:type="dxa"/>
            <w:shd w:val="clear" w:color="auto" w:fill="E6E6E6"/>
          </w:tcPr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</w:p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E6E6E6"/>
          </w:tcPr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Znaczenie</w:t>
            </w:r>
          </w:p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lastRenderedPageBreak/>
              <w:t>procentowe</w:t>
            </w:r>
          </w:p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kryterium</w:t>
            </w:r>
          </w:p>
        </w:tc>
        <w:tc>
          <w:tcPr>
            <w:tcW w:w="1276" w:type="dxa"/>
            <w:shd w:val="clear" w:color="auto" w:fill="E6E6E6"/>
          </w:tcPr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lastRenderedPageBreak/>
              <w:t xml:space="preserve">Maksymalna ilość punktów jakie może </w:t>
            </w: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lastRenderedPageBreak/>
              <w:t>otrzymać oferta</w:t>
            </w:r>
          </w:p>
          <w:p w:rsidR="006D41A4" w:rsidRPr="00B66967" w:rsidRDefault="006D41A4" w:rsidP="000B0240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za dane kryterium</w:t>
            </w:r>
          </w:p>
        </w:tc>
      </w:tr>
      <w:tr w:rsidR="006D41A4" w:rsidRPr="00B66967" w:rsidTr="000B0240">
        <w:tc>
          <w:tcPr>
            <w:tcW w:w="425" w:type="dxa"/>
            <w:vAlign w:val="center"/>
          </w:tcPr>
          <w:p w:rsidR="006D41A4" w:rsidRPr="00B66967" w:rsidRDefault="006D41A4" w:rsidP="000B0240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6696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6D41A4" w:rsidRPr="00B66967" w:rsidRDefault="006D41A4" w:rsidP="000B0240">
            <w:pPr>
              <w:spacing w:before="60"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Cena brutto</w:t>
            </w:r>
          </w:p>
          <w:p w:rsidR="006D41A4" w:rsidRPr="00B66967" w:rsidRDefault="006D41A4" w:rsidP="000B0240">
            <w:pPr>
              <w:pStyle w:val="ProPublico1"/>
              <w:spacing w:after="60" w:line="276" w:lineRule="auto"/>
              <w:ind w:left="74"/>
              <w:jc w:val="left"/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</w:pPr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 xml:space="preserve">Liczba punktów = </w:t>
            </w:r>
            <w:proofErr w:type="spellStart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Cn</w:t>
            </w:r>
            <w:proofErr w:type="spellEnd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/</w:t>
            </w:r>
            <w:proofErr w:type="spellStart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Cb</w:t>
            </w:r>
            <w:proofErr w:type="spellEnd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 xml:space="preserve">  x 60</w:t>
            </w:r>
          </w:p>
          <w:p w:rsidR="006D41A4" w:rsidRPr="00B66967" w:rsidRDefault="006D41A4" w:rsidP="000B0240">
            <w:pPr>
              <w:pStyle w:val="Tekstpodstawowy22"/>
              <w:widowControl/>
              <w:spacing w:after="60" w:line="276" w:lineRule="auto"/>
              <w:ind w:left="74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gdzie:</w:t>
            </w:r>
          </w:p>
          <w:p w:rsidR="006D41A4" w:rsidRPr="00B66967" w:rsidRDefault="006D41A4" w:rsidP="000B0240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proofErr w:type="spellStart"/>
            <w:r w:rsidRPr="00B66967">
              <w:rPr>
                <w:rFonts w:ascii="Cambria" w:hAnsi="Cambria" w:cs="Arial"/>
                <w:sz w:val="18"/>
                <w:szCs w:val="18"/>
              </w:rPr>
              <w:t>Cn</w:t>
            </w:r>
            <w:proofErr w:type="spellEnd"/>
            <w:r w:rsidRPr="00B66967">
              <w:rPr>
                <w:rFonts w:ascii="Cambria" w:hAnsi="Cambria" w:cs="Arial"/>
                <w:sz w:val="18"/>
                <w:szCs w:val="18"/>
              </w:rPr>
              <w:t xml:space="preserve"> – najniższa cena spośród wszystkich ofert nie odrzuconych</w:t>
            </w:r>
          </w:p>
          <w:p w:rsidR="006D41A4" w:rsidRPr="00B66967" w:rsidRDefault="006D41A4" w:rsidP="000B0240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proofErr w:type="spellStart"/>
            <w:r w:rsidRPr="00B66967">
              <w:rPr>
                <w:rFonts w:ascii="Cambria" w:hAnsi="Cambria" w:cs="Arial"/>
                <w:sz w:val="18"/>
                <w:szCs w:val="18"/>
              </w:rPr>
              <w:t>Cb</w:t>
            </w:r>
            <w:proofErr w:type="spellEnd"/>
            <w:r w:rsidRPr="00B66967">
              <w:rPr>
                <w:rFonts w:ascii="Cambria" w:hAnsi="Cambria" w:cs="Arial"/>
                <w:sz w:val="18"/>
                <w:szCs w:val="18"/>
              </w:rPr>
              <w:t xml:space="preserve"> – cena oferty badanej</w:t>
            </w:r>
          </w:p>
          <w:p w:rsidR="006D41A4" w:rsidRPr="00B66967" w:rsidRDefault="006D41A4" w:rsidP="000B0240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- 60 -   wskaźnik stały</w:t>
            </w:r>
          </w:p>
        </w:tc>
        <w:tc>
          <w:tcPr>
            <w:tcW w:w="992" w:type="dxa"/>
          </w:tcPr>
          <w:p w:rsidR="006D41A4" w:rsidRPr="00B66967" w:rsidRDefault="006D41A4" w:rsidP="000B024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60 %</w:t>
            </w:r>
          </w:p>
        </w:tc>
        <w:tc>
          <w:tcPr>
            <w:tcW w:w="1276" w:type="dxa"/>
          </w:tcPr>
          <w:p w:rsidR="006D41A4" w:rsidRPr="00B66967" w:rsidRDefault="006D41A4" w:rsidP="000B024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60 pkt</w:t>
            </w:r>
          </w:p>
        </w:tc>
      </w:tr>
      <w:tr w:rsidR="006D41A4" w:rsidRPr="00B66967" w:rsidTr="000B0240">
        <w:trPr>
          <w:trHeight w:val="1417"/>
        </w:trPr>
        <w:tc>
          <w:tcPr>
            <w:tcW w:w="425" w:type="dxa"/>
            <w:vAlign w:val="center"/>
          </w:tcPr>
          <w:p w:rsidR="006D41A4" w:rsidRPr="00B66967" w:rsidRDefault="006D41A4" w:rsidP="000B0240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6D41A4" w:rsidRPr="00B66967" w:rsidRDefault="006D41A4" w:rsidP="000B0240">
            <w:pPr>
              <w:pStyle w:val="Standard"/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Okres udzielonej rękojmi na wykonanie przedmiotu zamówienia</w:t>
            </w:r>
          </w:p>
          <w:p w:rsidR="006D41A4" w:rsidRPr="00B66967" w:rsidRDefault="006D41A4" w:rsidP="000B0240">
            <w:pPr>
              <w:pStyle w:val="Standard"/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Za udzielenie rękojmi  na okres:</w:t>
            </w:r>
          </w:p>
          <w:p w:rsidR="006D41A4" w:rsidRPr="00B66967" w:rsidRDefault="00B759C1" w:rsidP="000B0240">
            <w:pPr>
              <w:pStyle w:val="Standard"/>
              <w:numPr>
                <w:ilvl w:val="0"/>
                <w:numId w:val="2"/>
              </w:numPr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24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 miesięcy,</w:t>
            </w:r>
            <w:r>
              <w:rPr>
                <w:rFonts w:ascii="Cambria" w:hAnsi="Cambria" w:cs="Arial"/>
                <w:sz w:val="18"/>
                <w:szCs w:val="18"/>
              </w:rPr>
              <w:t>(2lata)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 wykonawca otrzyma – 0 pkt.</w:t>
            </w:r>
          </w:p>
          <w:p w:rsidR="006D41A4" w:rsidRPr="00B66967" w:rsidRDefault="00B759C1" w:rsidP="000B0240">
            <w:pPr>
              <w:pStyle w:val="Standard"/>
              <w:numPr>
                <w:ilvl w:val="0"/>
                <w:numId w:val="2"/>
              </w:numPr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36 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miesiące, </w:t>
            </w:r>
            <w:r>
              <w:rPr>
                <w:rFonts w:ascii="Cambria" w:hAnsi="Cambria" w:cs="Arial"/>
                <w:sz w:val="18"/>
                <w:szCs w:val="18"/>
              </w:rPr>
              <w:t>(3lata)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wykonawca otrzyma – </w:t>
            </w:r>
            <w:r>
              <w:rPr>
                <w:rFonts w:ascii="Cambria" w:hAnsi="Cambria" w:cs="Arial"/>
                <w:sz w:val="18"/>
                <w:szCs w:val="18"/>
              </w:rPr>
              <w:t>3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>0 pkt.</w:t>
            </w:r>
          </w:p>
          <w:p w:rsidR="006D41A4" w:rsidRPr="00B66967" w:rsidRDefault="00B759C1" w:rsidP="000B0240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48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 miesiące,</w:t>
            </w:r>
            <w:r>
              <w:rPr>
                <w:rFonts w:ascii="Cambria" w:hAnsi="Cambria" w:cs="Arial"/>
                <w:sz w:val="18"/>
                <w:szCs w:val="18"/>
              </w:rPr>
              <w:t>(4lata)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 xml:space="preserve"> wykonawca otrzyma – </w:t>
            </w:r>
            <w:r w:rsidR="006D41A4">
              <w:rPr>
                <w:rFonts w:ascii="Cambria" w:hAnsi="Cambria" w:cs="Arial"/>
                <w:sz w:val="18"/>
                <w:szCs w:val="18"/>
              </w:rPr>
              <w:t>4</w:t>
            </w:r>
            <w:r w:rsidR="006D41A4" w:rsidRPr="00B66967">
              <w:rPr>
                <w:rFonts w:ascii="Cambria" w:hAnsi="Cambria" w:cs="Arial"/>
                <w:sz w:val="18"/>
                <w:szCs w:val="18"/>
              </w:rPr>
              <w:t>0 pkt.</w:t>
            </w:r>
          </w:p>
        </w:tc>
        <w:tc>
          <w:tcPr>
            <w:tcW w:w="992" w:type="dxa"/>
          </w:tcPr>
          <w:p w:rsidR="006D41A4" w:rsidRPr="00B66967" w:rsidRDefault="006D41A4" w:rsidP="000B024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B66967">
              <w:rPr>
                <w:rFonts w:ascii="Cambria" w:hAnsi="Cambria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6D41A4" w:rsidRPr="00B66967" w:rsidRDefault="006D41A4" w:rsidP="000B024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B66967">
              <w:rPr>
                <w:rFonts w:ascii="Cambria" w:hAnsi="Cambria" w:cs="Arial"/>
                <w:sz w:val="18"/>
                <w:szCs w:val="18"/>
              </w:rPr>
              <w:t>0 pkt</w:t>
            </w:r>
          </w:p>
        </w:tc>
      </w:tr>
    </w:tbl>
    <w:p w:rsidR="006D41A4" w:rsidRPr="006D41A4" w:rsidRDefault="006D41A4" w:rsidP="005B4A16">
      <w:pPr>
        <w:jc w:val="both"/>
      </w:pPr>
    </w:p>
    <w:p w:rsidR="002F1C78" w:rsidRDefault="002F1C78" w:rsidP="002F1C78">
      <w:pPr>
        <w:jc w:val="center"/>
        <w:rPr>
          <w:b/>
          <w:u w:val="single"/>
        </w:rPr>
      </w:pPr>
      <w:r w:rsidRPr="002F1C78">
        <w:rPr>
          <w:b/>
          <w:u w:val="single"/>
        </w:rPr>
        <w:t>Uwaga</w:t>
      </w:r>
    </w:p>
    <w:p w:rsidR="002F1C78" w:rsidRPr="002F1C78" w:rsidRDefault="002F1C78" w:rsidP="002F1C78">
      <w:pPr>
        <w:rPr>
          <w:b/>
        </w:rPr>
      </w:pPr>
      <w:r>
        <w:rPr>
          <w:b/>
        </w:rPr>
        <w:t xml:space="preserve">W związku z modyfikacją treści SIWZ </w:t>
      </w:r>
      <w:r w:rsidRPr="002F1C78">
        <w:rPr>
          <w:b/>
        </w:rPr>
        <w:t xml:space="preserve">ZAMAWIAJĄCY </w:t>
      </w:r>
      <w:r>
        <w:rPr>
          <w:b/>
        </w:rPr>
        <w:t xml:space="preserve">zmienia termin składania ofert na dzień </w:t>
      </w:r>
      <w:r w:rsidR="006D41A4">
        <w:rPr>
          <w:b/>
        </w:rPr>
        <w:t>06.10.</w:t>
      </w:r>
      <w:r>
        <w:rPr>
          <w:b/>
        </w:rPr>
        <w:t xml:space="preserve">2017 godz. 10.00. </w:t>
      </w:r>
      <w:r w:rsidR="002A22EA">
        <w:rPr>
          <w:b/>
        </w:rPr>
        <w:t>O</w:t>
      </w:r>
      <w:r>
        <w:rPr>
          <w:b/>
        </w:rPr>
        <w:t xml:space="preserve">twarcie ofert nastąpi w dniu </w:t>
      </w:r>
      <w:r w:rsidR="006D41A4">
        <w:rPr>
          <w:b/>
        </w:rPr>
        <w:t>06.10</w:t>
      </w:r>
      <w:r>
        <w:rPr>
          <w:b/>
        </w:rPr>
        <w:t>.2017 godz. 10.15</w:t>
      </w:r>
    </w:p>
    <w:p w:rsidR="002F1C78" w:rsidRDefault="002F1C78" w:rsidP="005B4A16">
      <w:pPr>
        <w:jc w:val="both"/>
      </w:pPr>
    </w:p>
    <w:p w:rsidR="002F2532" w:rsidRPr="00720DF2" w:rsidRDefault="002F2532" w:rsidP="005B4A16">
      <w:pPr>
        <w:jc w:val="both"/>
      </w:pPr>
      <w:bookmarkStart w:id="0" w:name="_GoBack"/>
      <w:bookmarkEnd w:id="0"/>
    </w:p>
    <w:p w:rsidR="002F2532" w:rsidRDefault="005B4A16" w:rsidP="002F253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0DF2">
        <w:rPr>
          <w:b/>
        </w:rPr>
        <w:t xml:space="preserve">                         </w:t>
      </w:r>
      <w:r w:rsidR="002F2532">
        <w:rPr>
          <w:b/>
        </w:rPr>
        <w:t xml:space="preserve">         </w:t>
      </w:r>
      <w:r w:rsidR="00720DF2">
        <w:rPr>
          <w:b/>
        </w:rPr>
        <w:t xml:space="preserve"> </w:t>
      </w:r>
      <w:r w:rsidR="002F2532" w:rsidRPr="002F2532">
        <w:rPr>
          <w:b/>
        </w:rPr>
        <w:t xml:space="preserve">Prezes Zarządu </w:t>
      </w:r>
    </w:p>
    <w:p w:rsidR="00766DEC" w:rsidRPr="006F6FBC" w:rsidRDefault="002F2532" w:rsidP="002F2532">
      <w:pPr>
        <w:ind w:left="4248" w:firstLine="708"/>
        <w:jc w:val="both"/>
        <w:rPr>
          <w:b/>
          <w:i/>
        </w:rPr>
      </w:pPr>
      <w:r>
        <w:rPr>
          <w:b/>
        </w:rPr>
        <w:t xml:space="preserve">/-/ </w:t>
      </w:r>
      <w:r w:rsidR="006D41A4">
        <w:rPr>
          <w:b/>
        </w:rPr>
        <w:t xml:space="preserve">Mariola </w:t>
      </w:r>
      <w:proofErr w:type="spellStart"/>
      <w:r w:rsidR="006D41A4">
        <w:rPr>
          <w:b/>
        </w:rPr>
        <w:t>Bańcer</w:t>
      </w:r>
      <w:proofErr w:type="spellEnd"/>
    </w:p>
    <w:sectPr w:rsidR="00766DEC" w:rsidRPr="006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735"/>
    <w:multiLevelType w:val="hybridMultilevel"/>
    <w:tmpl w:val="1DE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7"/>
    <w:rsid w:val="000E5A21"/>
    <w:rsid w:val="000F1BBB"/>
    <w:rsid w:val="001008E7"/>
    <w:rsid w:val="00113967"/>
    <w:rsid w:val="00215A11"/>
    <w:rsid w:val="002A22EA"/>
    <w:rsid w:val="002F1C78"/>
    <w:rsid w:val="002F2532"/>
    <w:rsid w:val="005B4A16"/>
    <w:rsid w:val="006D41A4"/>
    <w:rsid w:val="006F6FBC"/>
    <w:rsid w:val="00720DF2"/>
    <w:rsid w:val="00766DEC"/>
    <w:rsid w:val="00B577D1"/>
    <w:rsid w:val="00B759C1"/>
    <w:rsid w:val="00BD5AA4"/>
    <w:rsid w:val="00C86C8E"/>
    <w:rsid w:val="00CE7A68"/>
    <w:rsid w:val="00FA3C10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59D3-6585-4A95-97DA-E5A61E0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6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C52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520E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766DE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66DE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6DEC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customStyle="1" w:styleId="ProPublico1">
    <w:name w:val="ProPublico1"/>
    <w:basedOn w:val="Normalny"/>
    <w:rsid w:val="00766DEC"/>
    <w:pPr>
      <w:spacing w:after="0"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76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66DEC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A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dcterms:created xsi:type="dcterms:W3CDTF">2017-08-23T05:29:00Z</dcterms:created>
  <dcterms:modified xsi:type="dcterms:W3CDTF">2017-09-27T09:49:00Z</dcterms:modified>
</cp:coreProperties>
</file>