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D22F8F">
        <w:t>25.04.2017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D22F8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 xml:space="preserve">Na podstawie art. 86 ust. 5 ustawy z dnia 29 stycznia 2004 r. Prawo zamówień publicznych (Dz. U. z 2015  poz. 2164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D22F8F" w:rsidRPr="00D22F8F">
        <w:rPr>
          <w:rFonts w:cs="Arial"/>
          <w:b/>
          <w:bCs/>
        </w:rPr>
        <w:t>Przebudowa dróg gminnych na terenie gminy Ożarów.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dniu </w:t>
      </w:r>
      <w:r w:rsidR="00D22F8F">
        <w:rPr>
          <w:sz w:val="24"/>
          <w:szCs w:val="24"/>
        </w:rPr>
        <w:t>25.04.2017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D22F8F">
        <w:rPr>
          <w:rFonts w:cs="Arial"/>
          <w:bCs/>
          <w:sz w:val="24"/>
          <w:szCs w:val="24"/>
        </w:rPr>
        <w:t>90</w:t>
      </w:r>
      <w:bookmarkStart w:id="0" w:name="_GoBack"/>
      <w:bookmarkEnd w:id="0"/>
      <w:r w:rsidR="00D22F8F">
        <w:rPr>
          <w:rFonts w:cs="Arial"/>
          <w:bCs/>
          <w:sz w:val="24"/>
          <w:szCs w:val="24"/>
        </w:rPr>
        <w:t>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2174"/>
        <w:gridCol w:w="1370"/>
        <w:gridCol w:w="1275"/>
        <w:gridCol w:w="1276"/>
        <w:gridCol w:w="1418"/>
        <w:gridCol w:w="1417"/>
        <w:gridCol w:w="1418"/>
        <w:gridCol w:w="1559"/>
        <w:gridCol w:w="1417"/>
      </w:tblGrid>
      <w:tr w:rsidR="00D22F8F" w:rsidRPr="00D22F8F" w:rsidTr="00A51AAC">
        <w:trPr>
          <w:trHeight w:val="428"/>
        </w:trPr>
        <w:tc>
          <w:tcPr>
            <w:tcW w:w="846" w:type="dxa"/>
            <w:vMerge w:val="restart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0Nr</w:t>
            </w:r>
          </w:p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2174" w:type="dxa"/>
            <w:vMerge w:val="restart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645" w:type="dxa"/>
            <w:gridSpan w:val="2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</w:t>
            </w:r>
          </w:p>
        </w:tc>
        <w:tc>
          <w:tcPr>
            <w:tcW w:w="2694" w:type="dxa"/>
            <w:gridSpan w:val="2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II</w:t>
            </w:r>
          </w:p>
        </w:tc>
        <w:tc>
          <w:tcPr>
            <w:tcW w:w="2835" w:type="dxa"/>
            <w:gridSpan w:val="2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III</w:t>
            </w:r>
          </w:p>
        </w:tc>
        <w:tc>
          <w:tcPr>
            <w:tcW w:w="2976" w:type="dxa"/>
            <w:gridSpan w:val="2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IV</w:t>
            </w:r>
          </w:p>
        </w:tc>
      </w:tr>
      <w:tr w:rsidR="00D22F8F" w:rsidRPr="00D22F8F" w:rsidTr="00A51AAC">
        <w:trPr>
          <w:trHeight w:val="427"/>
        </w:trPr>
        <w:tc>
          <w:tcPr>
            <w:tcW w:w="846" w:type="dxa"/>
            <w:vMerge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275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276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418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417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 xml:space="preserve">cena </w:t>
            </w:r>
          </w:p>
        </w:tc>
        <w:tc>
          <w:tcPr>
            <w:tcW w:w="1418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559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417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</w:tr>
      <w:tr w:rsidR="00D22F8F" w:rsidRPr="00D22F8F" w:rsidTr="00A51AAC">
        <w:trPr>
          <w:trHeight w:val="989"/>
        </w:trPr>
        <w:tc>
          <w:tcPr>
            <w:tcW w:w="846" w:type="dxa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DROMAR</w:t>
            </w:r>
            <w:r>
              <w:t xml:space="preserve"> </w:t>
            </w:r>
            <w:r w:rsidRPr="00D22F8F">
              <w:rPr>
                <w:rFonts w:cs="Arial"/>
                <w:bCs/>
                <w:sz w:val="24"/>
                <w:szCs w:val="24"/>
              </w:rPr>
              <w:t>R. L. Bożek s. c.</w:t>
            </w:r>
          </w:p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ul. Gulińskiego 9a</w:t>
            </w:r>
          </w:p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27-400 Ostrowiec Św.</w:t>
            </w:r>
          </w:p>
        </w:tc>
        <w:tc>
          <w:tcPr>
            <w:tcW w:w="1370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342265,70</w:t>
            </w:r>
          </w:p>
        </w:tc>
        <w:tc>
          <w:tcPr>
            <w:tcW w:w="1275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84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487860,85</w:t>
            </w:r>
          </w:p>
        </w:tc>
        <w:tc>
          <w:tcPr>
            <w:tcW w:w="1418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453526,02</w:t>
            </w:r>
          </w:p>
        </w:tc>
        <w:tc>
          <w:tcPr>
            <w:tcW w:w="1418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737896,91</w:t>
            </w:r>
          </w:p>
        </w:tc>
        <w:tc>
          <w:tcPr>
            <w:tcW w:w="1417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84</w:t>
            </w:r>
          </w:p>
        </w:tc>
      </w:tr>
      <w:tr w:rsidR="00D22F8F" w:rsidRPr="00D22F8F" w:rsidTr="00A51AAC">
        <w:trPr>
          <w:trHeight w:val="1116"/>
        </w:trPr>
        <w:tc>
          <w:tcPr>
            <w:tcW w:w="846" w:type="dxa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74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WOD-BUD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ul. Piłsudskiego12/1</w:t>
            </w:r>
          </w:p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23-200 Kraśnik</w:t>
            </w:r>
          </w:p>
        </w:tc>
        <w:tc>
          <w:tcPr>
            <w:tcW w:w="1370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388556,84</w:t>
            </w:r>
          </w:p>
        </w:tc>
        <w:tc>
          <w:tcPr>
            <w:tcW w:w="1275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517115,48</w:t>
            </w:r>
          </w:p>
        </w:tc>
        <w:tc>
          <w:tcPr>
            <w:tcW w:w="1418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474938,17</w:t>
            </w:r>
          </w:p>
        </w:tc>
        <w:tc>
          <w:tcPr>
            <w:tcW w:w="1418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768444,66</w:t>
            </w:r>
          </w:p>
        </w:tc>
        <w:tc>
          <w:tcPr>
            <w:tcW w:w="1417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60</w:t>
            </w:r>
          </w:p>
        </w:tc>
      </w:tr>
      <w:tr w:rsidR="00D22F8F" w:rsidRPr="00D22F8F" w:rsidTr="00A51AAC">
        <w:trPr>
          <w:trHeight w:val="977"/>
        </w:trPr>
        <w:tc>
          <w:tcPr>
            <w:tcW w:w="846" w:type="dxa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74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Przedsiębiorstwo Drogowe Sp. z.o.o. DYLMEX – INWESTYCJE Sp.k.</w:t>
            </w:r>
          </w:p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ul. Rakowska 33</w:t>
            </w:r>
          </w:p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28-200 Staszów</w:t>
            </w:r>
          </w:p>
        </w:tc>
        <w:tc>
          <w:tcPr>
            <w:tcW w:w="1370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280582,68</w:t>
            </w:r>
          </w:p>
        </w:tc>
        <w:tc>
          <w:tcPr>
            <w:tcW w:w="1275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404485,01</w:t>
            </w:r>
          </w:p>
        </w:tc>
        <w:tc>
          <w:tcPr>
            <w:tcW w:w="1418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415636,88</w:t>
            </w:r>
          </w:p>
        </w:tc>
        <w:tc>
          <w:tcPr>
            <w:tcW w:w="1418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730983,71</w:t>
            </w:r>
          </w:p>
        </w:tc>
        <w:tc>
          <w:tcPr>
            <w:tcW w:w="1417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84</w:t>
            </w:r>
          </w:p>
        </w:tc>
      </w:tr>
      <w:tr w:rsidR="00D22F8F" w:rsidRPr="00D22F8F" w:rsidTr="00A51AAC">
        <w:trPr>
          <w:trHeight w:val="835"/>
        </w:trPr>
        <w:tc>
          <w:tcPr>
            <w:tcW w:w="846" w:type="dxa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74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PRD </w:t>
            </w:r>
            <w:r w:rsidRPr="00D22F8F">
              <w:rPr>
                <w:rFonts w:cs="Arial"/>
                <w:bCs/>
                <w:sz w:val="24"/>
                <w:szCs w:val="24"/>
              </w:rPr>
              <w:t>DROKAM</w:t>
            </w:r>
            <w:r>
              <w:rPr>
                <w:rFonts w:cs="Arial"/>
                <w:bCs/>
                <w:sz w:val="24"/>
                <w:szCs w:val="24"/>
              </w:rPr>
              <w:t xml:space="preserve"> Tomasz Wojtas</w:t>
            </w:r>
          </w:p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Piaseczno 44</w:t>
            </w:r>
          </w:p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27-670 Łoniów</w:t>
            </w:r>
          </w:p>
        </w:tc>
        <w:tc>
          <w:tcPr>
            <w:tcW w:w="1370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256547,99</w:t>
            </w:r>
          </w:p>
        </w:tc>
        <w:tc>
          <w:tcPr>
            <w:tcW w:w="1275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355664,83</w:t>
            </w:r>
          </w:p>
        </w:tc>
        <w:tc>
          <w:tcPr>
            <w:tcW w:w="1418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439941,48</w:t>
            </w:r>
          </w:p>
        </w:tc>
        <w:tc>
          <w:tcPr>
            <w:tcW w:w="1418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587581,95</w:t>
            </w:r>
          </w:p>
        </w:tc>
        <w:tc>
          <w:tcPr>
            <w:tcW w:w="1417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84</w:t>
            </w:r>
          </w:p>
        </w:tc>
      </w:tr>
      <w:tr w:rsidR="00D22F8F" w:rsidRPr="00D22F8F" w:rsidTr="00A51AAC">
        <w:trPr>
          <w:trHeight w:val="988"/>
        </w:trPr>
        <w:tc>
          <w:tcPr>
            <w:tcW w:w="846" w:type="dxa"/>
          </w:tcPr>
          <w:p w:rsidR="00D22F8F" w:rsidRPr="00D22F8F" w:rsidRDefault="00D22F8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174" w:type="dxa"/>
          </w:tcPr>
          <w:p w:rsid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Konsorcjum firm</w:t>
            </w:r>
          </w:p>
          <w:p w:rsid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</w:p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PBI Infrastruktura S.A.</w:t>
            </w:r>
          </w:p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ul. Kolejowa 10E</w:t>
            </w:r>
          </w:p>
          <w:p w:rsid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23-200 Kraśnik</w:t>
            </w:r>
          </w:p>
          <w:p w:rsid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PBI WMB Sp. z o.o. ul. Błonie 8,</w:t>
            </w:r>
          </w:p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Sandomierz</w:t>
            </w:r>
          </w:p>
        </w:tc>
        <w:tc>
          <w:tcPr>
            <w:tcW w:w="1370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305807,98</w:t>
            </w:r>
          </w:p>
        </w:tc>
        <w:tc>
          <w:tcPr>
            <w:tcW w:w="1275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435385,49</w:t>
            </w:r>
          </w:p>
        </w:tc>
        <w:tc>
          <w:tcPr>
            <w:tcW w:w="1418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464093,81</w:t>
            </w:r>
          </w:p>
        </w:tc>
        <w:tc>
          <w:tcPr>
            <w:tcW w:w="1418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764187,01</w:t>
            </w:r>
          </w:p>
        </w:tc>
        <w:tc>
          <w:tcPr>
            <w:tcW w:w="1417" w:type="dxa"/>
          </w:tcPr>
          <w:p w:rsidR="00D22F8F" w:rsidRPr="00D22F8F" w:rsidRDefault="00D22F8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84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3C2CD2"/>
    <w:rsid w:val="00465B58"/>
    <w:rsid w:val="004A6490"/>
    <w:rsid w:val="004A75C0"/>
    <w:rsid w:val="007E54C6"/>
    <w:rsid w:val="00D22F8F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8</cp:revision>
  <dcterms:created xsi:type="dcterms:W3CDTF">2016-09-23T10:28:00Z</dcterms:created>
  <dcterms:modified xsi:type="dcterms:W3CDTF">2017-04-25T12:51:00Z</dcterms:modified>
</cp:coreProperties>
</file>