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2E27D2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540BDE">
        <w:t>12.02.2021</w:t>
      </w:r>
      <w:r w:rsidR="00F0464A">
        <w:t>r.</w:t>
      </w:r>
    </w:p>
    <w:p w:rsidR="004A6490" w:rsidRPr="004A6490" w:rsidRDefault="004A6490" w:rsidP="00D22F8F">
      <w:pPr>
        <w:spacing w:after="0" w:line="240" w:lineRule="auto"/>
        <w:jc w:val="center"/>
      </w:pPr>
    </w:p>
    <w:p w:rsidR="001008E7" w:rsidRPr="003C2CD2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F33CB8" w:rsidRDefault="00465B58" w:rsidP="00F33CB8">
      <w:pPr>
        <w:widowControl w:val="0"/>
        <w:suppressAutoHyphens/>
        <w:adjustRightInd w:val="0"/>
        <w:contextualSpacing/>
        <w:textAlignment w:val="baseline"/>
        <w:rPr>
          <w:sz w:val="24"/>
          <w:szCs w:val="24"/>
        </w:rPr>
      </w:pPr>
      <w:r w:rsidRPr="003C2CD2">
        <w:t>Na podstawie art. 86 ust. 5 ustawy z dnia 29 stycznia 2004 r. Prawo zam</w:t>
      </w:r>
      <w:r w:rsidR="00FA51C2">
        <w:t>ówień publicznych (Dz. U. z 201</w:t>
      </w:r>
      <w:r w:rsidR="00BA59E3">
        <w:t>9</w:t>
      </w:r>
      <w:r w:rsidRPr="003C2CD2">
        <w:t xml:space="preserve">  poz.</w:t>
      </w:r>
      <w:r w:rsidR="00C47011">
        <w:t>1</w:t>
      </w:r>
      <w:r w:rsidR="00BA59E3">
        <w:t>843</w:t>
      </w:r>
      <w:r w:rsidR="00C47011">
        <w:t xml:space="preserve"> </w:t>
      </w:r>
      <w:r w:rsidRPr="003C2CD2">
        <w:t xml:space="preserve">z </w:t>
      </w:r>
      <w:proofErr w:type="spellStart"/>
      <w:r w:rsidRPr="003C2CD2">
        <w:t>póżn</w:t>
      </w:r>
      <w:proofErr w:type="spellEnd"/>
      <w:r w:rsidRPr="003C2CD2">
        <w:t xml:space="preserve">. zm.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4C33F2" w:rsidRPr="004C33F2">
        <w:rPr>
          <w:rFonts w:cs="Arial"/>
          <w:b/>
          <w:bCs/>
        </w:rPr>
        <w:t>Przebudowa dróg gminnych w miejscowości Sobów, Dębno, Janów, Niemcówka i Ożarów</w:t>
      </w:r>
      <w:r w:rsidR="00F0464A">
        <w:rPr>
          <w:rFonts w:cs="Arial"/>
          <w:b/>
          <w:bCs/>
        </w:rPr>
        <w:t xml:space="preserve">. </w:t>
      </w:r>
      <w:r w:rsidR="003C2CD2" w:rsidRPr="003C2CD2">
        <w:rPr>
          <w:sz w:val="24"/>
          <w:szCs w:val="24"/>
        </w:rPr>
        <w:t xml:space="preserve">Otwarcie ofert odbyło się </w:t>
      </w:r>
    </w:p>
    <w:p w:rsidR="00F33CB8" w:rsidRPr="00F4181C" w:rsidRDefault="003C2CD2" w:rsidP="00F33CB8">
      <w:pPr>
        <w:widowControl w:val="0"/>
        <w:suppressAutoHyphens/>
        <w:adjustRightInd w:val="0"/>
        <w:contextualSpacing/>
        <w:textAlignment w:val="baseline"/>
        <w:rPr>
          <w:rFonts w:ascii="Calibri" w:hAnsi="Calibri"/>
          <w:b/>
          <w:color w:val="000000"/>
        </w:rPr>
      </w:pPr>
      <w:r w:rsidRPr="003C2CD2">
        <w:rPr>
          <w:sz w:val="24"/>
          <w:szCs w:val="24"/>
        </w:rPr>
        <w:t xml:space="preserve">w dniu </w:t>
      </w:r>
      <w:r w:rsidR="004C33F2">
        <w:rPr>
          <w:sz w:val="24"/>
          <w:szCs w:val="24"/>
        </w:rPr>
        <w:t>12.02.2021</w:t>
      </w:r>
      <w:r w:rsidR="00465B58" w:rsidRPr="003C2CD2">
        <w:rPr>
          <w:sz w:val="24"/>
          <w:szCs w:val="24"/>
        </w:rPr>
        <w:t xml:space="preserve"> godzina 10.15. </w:t>
      </w:r>
      <w:r w:rsidR="00F33CB8">
        <w:rPr>
          <w:b/>
          <w:bCs/>
        </w:rPr>
        <w:t xml:space="preserve">Link z otwarcia ofert: </w:t>
      </w:r>
      <w:r w:rsidR="004C33F2" w:rsidRPr="004C33F2">
        <w:rPr>
          <w:rStyle w:val="Hipercze"/>
          <w:b/>
          <w:bCs/>
        </w:rPr>
        <w:t>https://www.youtube.com/watch?v=Easb9wuEKO8</w:t>
      </w:r>
    </w:p>
    <w:p w:rsidR="00465B58" w:rsidRPr="00432787" w:rsidRDefault="00465B58" w:rsidP="00432787">
      <w:pPr>
        <w:spacing w:after="0" w:line="240" w:lineRule="auto"/>
        <w:ind w:firstLine="708"/>
        <w:jc w:val="both"/>
        <w:rPr>
          <w:rFonts w:cs="Arial"/>
          <w:b/>
          <w:bCs/>
        </w:rPr>
      </w:pPr>
    </w:p>
    <w:p w:rsidR="001375FA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</w:p>
    <w:p w:rsidR="00465B58" w:rsidRDefault="001375FA" w:rsidP="00D22F8F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Część I </w:t>
      </w:r>
      <w:r w:rsidR="004C33F2">
        <w:rPr>
          <w:rFonts w:cs="Arial"/>
          <w:bCs/>
          <w:sz w:val="24"/>
          <w:szCs w:val="24"/>
        </w:rPr>
        <w:t>250 000</w:t>
      </w:r>
      <w:r w:rsidR="00465B58">
        <w:rPr>
          <w:rFonts w:cs="Arial"/>
          <w:bCs/>
          <w:sz w:val="24"/>
          <w:szCs w:val="24"/>
        </w:rPr>
        <w:t>,00 zł brutto.</w:t>
      </w:r>
    </w:p>
    <w:p w:rsidR="001375FA" w:rsidRDefault="001375FA" w:rsidP="00D22F8F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Część II </w:t>
      </w:r>
      <w:r w:rsidR="004C33F2">
        <w:rPr>
          <w:rFonts w:cs="Arial"/>
          <w:bCs/>
          <w:sz w:val="24"/>
          <w:szCs w:val="24"/>
        </w:rPr>
        <w:t>560 000</w:t>
      </w:r>
      <w:r>
        <w:rPr>
          <w:rFonts w:cs="Arial"/>
          <w:bCs/>
          <w:sz w:val="24"/>
          <w:szCs w:val="24"/>
        </w:rPr>
        <w:t>,00 zł brutto</w:t>
      </w:r>
    </w:p>
    <w:tbl>
      <w:tblPr>
        <w:tblStyle w:val="Tabela-Siatka"/>
        <w:tblW w:w="13462" w:type="dxa"/>
        <w:tblLayout w:type="fixed"/>
        <w:tblLook w:val="04A0" w:firstRow="1" w:lastRow="0" w:firstColumn="1" w:lastColumn="0" w:noHBand="0" w:noVBand="1"/>
      </w:tblPr>
      <w:tblGrid>
        <w:gridCol w:w="846"/>
        <w:gridCol w:w="6804"/>
        <w:gridCol w:w="1559"/>
        <w:gridCol w:w="1134"/>
        <w:gridCol w:w="1843"/>
        <w:gridCol w:w="1276"/>
      </w:tblGrid>
      <w:tr w:rsidR="001375FA" w:rsidRPr="00D22F8F" w:rsidTr="003436CF">
        <w:trPr>
          <w:trHeight w:val="428"/>
        </w:trPr>
        <w:tc>
          <w:tcPr>
            <w:tcW w:w="846" w:type="dxa"/>
            <w:vMerge w:val="restart"/>
            <w:textDirection w:val="btLr"/>
          </w:tcPr>
          <w:p w:rsidR="001375FA" w:rsidRPr="00D22F8F" w:rsidRDefault="001375FA" w:rsidP="00A01788">
            <w:pPr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Nr oferty</w:t>
            </w:r>
          </w:p>
          <w:p w:rsidR="001375FA" w:rsidRPr="00D22F8F" w:rsidRDefault="004C1CD4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oferty</w:t>
            </w:r>
          </w:p>
        </w:tc>
        <w:tc>
          <w:tcPr>
            <w:tcW w:w="6804" w:type="dxa"/>
            <w:vMerge w:val="restart"/>
          </w:tcPr>
          <w:p w:rsidR="001375FA" w:rsidRPr="00D22F8F" w:rsidRDefault="001375FA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2693" w:type="dxa"/>
            <w:gridSpan w:val="2"/>
          </w:tcPr>
          <w:p w:rsidR="001375FA" w:rsidRPr="00D22F8F" w:rsidRDefault="001375FA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Część I</w:t>
            </w:r>
          </w:p>
        </w:tc>
        <w:tc>
          <w:tcPr>
            <w:tcW w:w="3119" w:type="dxa"/>
            <w:gridSpan w:val="2"/>
          </w:tcPr>
          <w:p w:rsidR="001375FA" w:rsidRPr="00D22F8F" w:rsidRDefault="001375FA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Część II</w:t>
            </w:r>
          </w:p>
        </w:tc>
      </w:tr>
      <w:tr w:rsidR="001375FA" w:rsidRPr="00D22F8F" w:rsidTr="003436CF">
        <w:trPr>
          <w:cantSplit/>
          <w:trHeight w:val="1425"/>
        </w:trPr>
        <w:tc>
          <w:tcPr>
            <w:tcW w:w="846" w:type="dxa"/>
            <w:vMerge/>
          </w:tcPr>
          <w:p w:rsidR="001375FA" w:rsidRPr="00D22F8F" w:rsidRDefault="001375FA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1375FA" w:rsidRPr="00D22F8F" w:rsidRDefault="001375FA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5FA" w:rsidRPr="00D22F8F" w:rsidRDefault="001375FA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1134" w:type="dxa"/>
            <w:textDirection w:val="btLr"/>
          </w:tcPr>
          <w:p w:rsidR="001375FA" w:rsidRPr="00D22F8F" w:rsidRDefault="001375FA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843" w:type="dxa"/>
          </w:tcPr>
          <w:p w:rsidR="001375FA" w:rsidRPr="00D22F8F" w:rsidRDefault="001375FA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1276" w:type="dxa"/>
            <w:textDirection w:val="btLr"/>
          </w:tcPr>
          <w:p w:rsidR="001375FA" w:rsidRPr="00D22F8F" w:rsidRDefault="001375FA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</w:tr>
      <w:tr w:rsidR="007D4A95" w:rsidRPr="00D22F8F" w:rsidTr="003436CF">
        <w:trPr>
          <w:cantSplit/>
          <w:trHeight w:val="501"/>
        </w:trPr>
        <w:tc>
          <w:tcPr>
            <w:tcW w:w="846" w:type="dxa"/>
          </w:tcPr>
          <w:p w:rsidR="007D4A95" w:rsidRPr="00D22F8F" w:rsidRDefault="007D4A95" w:rsidP="007D4A9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D4A95" w:rsidRPr="00CA06F7" w:rsidRDefault="004C33F2" w:rsidP="007D4A95">
            <w:pPr>
              <w:rPr>
                <w:rFonts w:cs="Arial"/>
                <w:bCs/>
                <w:sz w:val="24"/>
                <w:szCs w:val="24"/>
              </w:rPr>
            </w:pPr>
            <w:r w:rsidRPr="00CA06F7">
              <w:rPr>
                <w:rFonts w:cs="Arial"/>
                <w:bCs/>
                <w:sz w:val="24"/>
                <w:szCs w:val="24"/>
              </w:rPr>
              <w:t>FHU KOWEX</w:t>
            </w:r>
            <w:r>
              <w:rPr>
                <w:rFonts w:cs="Arial"/>
                <w:bCs/>
                <w:sz w:val="24"/>
                <w:szCs w:val="24"/>
              </w:rPr>
              <w:t xml:space="preserve"> Piotr Cieśla, Łomno 1G, Pawłów</w:t>
            </w:r>
          </w:p>
        </w:tc>
        <w:tc>
          <w:tcPr>
            <w:tcW w:w="1559" w:type="dxa"/>
          </w:tcPr>
          <w:p w:rsidR="007D4A95" w:rsidRPr="00D22F8F" w:rsidRDefault="004C33F2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4A95" w:rsidRPr="00D22F8F" w:rsidRDefault="004C33F2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D4A95" w:rsidRPr="00E3797F" w:rsidRDefault="004C33F2" w:rsidP="007D4A95">
            <w:pPr>
              <w:rPr>
                <w:sz w:val="24"/>
                <w:szCs w:val="24"/>
              </w:rPr>
            </w:pPr>
            <w:r w:rsidRPr="00E3797F">
              <w:rPr>
                <w:sz w:val="24"/>
                <w:szCs w:val="24"/>
              </w:rPr>
              <w:t>563837,54</w:t>
            </w:r>
          </w:p>
        </w:tc>
        <w:tc>
          <w:tcPr>
            <w:tcW w:w="1276" w:type="dxa"/>
          </w:tcPr>
          <w:p w:rsidR="007D4A95" w:rsidRPr="00D22F8F" w:rsidRDefault="007D4A95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  <w:tr w:rsidR="004C33F2" w:rsidRPr="00D22F8F" w:rsidTr="003436CF">
        <w:trPr>
          <w:cantSplit/>
          <w:trHeight w:val="501"/>
        </w:trPr>
        <w:tc>
          <w:tcPr>
            <w:tcW w:w="846" w:type="dxa"/>
          </w:tcPr>
          <w:p w:rsidR="004C33F2" w:rsidRDefault="004C33F2" w:rsidP="007D4A9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C33F2" w:rsidRPr="00BA59E3" w:rsidRDefault="004C33F2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DROMAR </w:t>
            </w:r>
            <w:r w:rsidR="008E43B0">
              <w:rPr>
                <w:rFonts w:cs="Arial"/>
                <w:bCs/>
                <w:sz w:val="24"/>
                <w:szCs w:val="24"/>
              </w:rPr>
              <w:t xml:space="preserve"> R.L. Bożek, ul. A. Hedy ps. „Szary” 9a, 27-400 Ostrowiec Św.</w:t>
            </w:r>
          </w:p>
        </w:tc>
        <w:tc>
          <w:tcPr>
            <w:tcW w:w="1559" w:type="dxa"/>
          </w:tcPr>
          <w:p w:rsidR="004C33F2" w:rsidRDefault="008E43B0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182265,71</w:t>
            </w:r>
          </w:p>
        </w:tc>
        <w:tc>
          <w:tcPr>
            <w:tcW w:w="1134" w:type="dxa"/>
          </w:tcPr>
          <w:p w:rsidR="004C33F2" w:rsidRDefault="008E43B0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4C33F2" w:rsidRPr="00E3797F" w:rsidRDefault="008E43B0" w:rsidP="007D4A95">
            <w:pPr>
              <w:rPr>
                <w:sz w:val="24"/>
                <w:szCs w:val="24"/>
              </w:rPr>
            </w:pPr>
            <w:r w:rsidRPr="00E3797F">
              <w:rPr>
                <w:sz w:val="24"/>
                <w:szCs w:val="24"/>
              </w:rPr>
              <w:t>549921,04</w:t>
            </w:r>
          </w:p>
        </w:tc>
        <w:tc>
          <w:tcPr>
            <w:tcW w:w="1276" w:type="dxa"/>
          </w:tcPr>
          <w:p w:rsidR="004C33F2" w:rsidRDefault="008E43B0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  <w:tr w:rsidR="004C33F2" w:rsidRPr="00D22F8F" w:rsidTr="003436CF">
        <w:trPr>
          <w:cantSplit/>
          <w:trHeight w:val="501"/>
        </w:trPr>
        <w:tc>
          <w:tcPr>
            <w:tcW w:w="846" w:type="dxa"/>
          </w:tcPr>
          <w:p w:rsidR="004C33F2" w:rsidRDefault="00A611B8" w:rsidP="007D4A9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C33F2" w:rsidRPr="00BA59E3" w:rsidRDefault="008E43B0" w:rsidP="007D4A95">
            <w:pPr>
              <w:rPr>
                <w:rFonts w:cs="Arial"/>
                <w:bCs/>
                <w:sz w:val="24"/>
                <w:szCs w:val="24"/>
              </w:rPr>
            </w:pPr>
            <w:r w:rsidRPr="008E43B0">
              <w:rPr>
                <w:rFonts w:cs="Arial"/>
                <w:bCs/>
                <w:sz w:val="24"/>
                <w:szCs w:val="24"/>
              </w:rPr>
              <w:t>Przedsiębiorstwo Robót Drogowych Staszów Sp. z o.o., ul. Rakowska 40, Staszów</w:t>
            </w:r>
          </w:p>
        </w:tc>
        <w:tc>
          <w:tcPr>
            <w:tcW w:w="1559" w:type="dxa"/>
          </w:tcPr>
          <w:p w:rsidR="004C33F2" w:rsidRDefault="00A611B8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221591,88</w:t>
            </w:r>
          </w:p>
        </w:tc>
        <w:tc>
          <w:tcPr>
            <w:tcW w:w="1134" w:type="dxa"/>
          </w:tcPr>
          <w:p w:rsidR="004C33F2" w:rsidRDefault="00A611B8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4C33F2" w:rsidRPr="00E3797F" w:rsidRDefault="00A611B8" w:rsidP="007D4A95">
            <w:pPr>
              <w:rPr>
                <w:sz w:val="24"/>
                <w:szCs w:val="24"/>
              </w:rPr>
            </w:pPr>
            <w:r w:rsidRPr="00E3797F">
              <w:rPr>
                <w:sz w:val="24"/>
                <w:szCs w:val="24"/>
              </w:rPr>
              <w:t>596791,81</w:t>
            </w:r>
          </w:p>
        </w:tc>
        <w:tc>
          <w:tcPr>
            <w:tcW w:w="1276" w:type="dxa"/>
          </w:tcPr>
          <w:p w:rsidR="004C33F2" w:rsidRDefault="00A611B8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  <w:tr w:rsidR="004C33F2" w:rsidRPr="00D22F8F" w:rsidTr="003436CF">
        <w:trPr>
          <w:cantSplit/>
          <w:trHeight w:val="501"/>
        </w:trPr>
        <w:tc>
          <w:tcPr>
            <w:tcW w:w="846" w:type="dxa"/>
          </w:tcPr>
          <w:p w:rsidR="004C33F2" w:rsidRDefault="00A611B8" w:rsidP="007D4A9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C33F2" w:rsidRPr="00BA59E3" w:rsidRDefault="00A611B8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PRI FART Sp. z o.o., ul. Ściegiennego 268a, 25-516 Kielce</w:t>
            </w:r>
          </w:p>
        </w:tc>
        <w:tc>
          <w:tcPr>
            <w:tcW w:w="1559" w:type="dxa"/>
          </w:tcPr>
          <w:p w:rsidR="004C33F2" w:rsidRDefault="00A611B8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C33F2" w:rsidRDefault="00A611B8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33F2" w:rsidRPr="00E3797F" w:rsidRDefault="00A611B8" w:rsidP="007D4A95">
            <w:pPr>
              <w:rPr>
                <w:sz w:val="24"/>
                <w:szCs w:val="24"/>
              </w:rPr>
            </w:pPr>
            <w:r w:rsidRPr="00E3797F">
              <w:rPr>
                <w:sz w:val="24"/>
                <w:szCs w:val="24"/>
              </w:rPr>
              <w:t>558181,49</w:t>
            </w:r>
          </w:p>
        </w:tc>
        <w:tc>
          <w:tcPr>
            <w:tcW w:w="1276" w:type="dxa"/>
          </w:tcPr>
          <w:p w:rsidR="004C33F2" w:rsidRDefault="00A611B8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  <w:tr w:rsidR="007D4A95" w:rsidRPr="00D22F8F" w:rsidTr="003436CF">
        <w:trPr>
          <w:cantSplit/>
          <w:trHeight w:val="501"/>
        </w:trPr>
        <w:tc>
          <w:tcPr>
            <w:tcW w:w="846" w:type="dxa"/>
          </w:tcPr>
          <w:p w:rsidR="007D4A95" w:rsidRDefault="00A611B8" w:rsidP="007D4A9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611B8" w:rsidRPr="00BA59E3" w:rsidRDefault="00A611B8" w:rsidP="00A611B8">
            <w:pPr>
              <w:rPr>
                <w:rFonts w:cs="Arial"/>
                <w:bCs/>
                <w:sz w:val="24"/>
                <w:szCs w:val="24"/>
              </w:rPr>
            </w:pPr>
            <w:r w:rsidRPr="00BA59E3">
              <w:rPr>
                <w:rFonts w:cs="Arial"/>
                <w:bCs/>
                <w:sz w:val="24"/>
                <w:szCs w:val="24"/>
              </w:rPr>
              <w:t>Konsorcjum firm</w:t>
            </w:r>
          </w:p>
          <w:p w:rsidR="00A611B8" w:rsidRPr="00BA59E3" w:rsidRDefault="00A611B8" w:rsidP="00A611B8">
            <w:pPr>
              <w:rPr>
                <w:rFonts w:cs="Arial"/>
                <w:bCs/>
                <w:sz w:val="24"/>
                <w:szCs w:val="24"/>
              </w:rPr>
            </w:pPr>
            <w:r w:rsidRPr="00BA59E3">
              <w:rPr>
                <w:rFonts w:cs="Arial"/>
                <w:bCs/>
                <w:sz w:val="24"/>
                <w:szCs w:val="24"/>
              </w:rPr>
              <w:t xml:space="preserve">PBI Infrastruktura </w:t>
            </w:r>
            <w:proofErr w:type="spellStart"/>
            <w:r w:rsidRPr="00BA59E3">
              <w:rPr>
                <w:rFonts w:cs="Arial"/>
                <w:bCs/>
                <w:sz w:val="24"/>
                <w:szCs w:val="24"/>
              </w:rPr>
              <w:t>S.A.,ul</w:t>
            </w:r>
            <w:proofErr w:type="spellEnd"/>
            <w:r w:rsidRPr="00BA59E3">
              <w:rPr>
                <w:rFonts w:cs="Arial"/>
                <w:bCs/>
                <w:sz w:val="24"/>
                <w:szCs w:val="24"/>
              </w:rPr>
              <w:t>. Kolejowa 10E, 23-200 Kraśnik</w:t>
            </w:r>
          </w:p>
          <w:p w:rsidR="007D4A95" w:rsidRPr="00CA06F7" w:rsidRDefault="00A611B8" w:rsidP="00A611B8">
            <w:pPr>
              <w:rPr>
                <w:rFonts w:cs="Arial"/>
                <w:bCs/>
                <w:sz w:val="24"/>
                <w:szCs w:val="24"/>
              </w:rPr>
            </w:pPr>
            <w:r w:rsidRPr="00BA59E3">
              <w:rPr>
                <w:rFonts w:cs="Arial"/>
                <w:bCs/>
                <w:sz w:val="24"/>
                <w:szCs w:val="24"/>
              </w:rPr>
              <w:t>PBI WMB Sp. z o.o. ul. Błonie 8,Sandomierz</w:t>
            </w:r>
          </w:p>
        </w:tc>
        <w:tc>
          <w:tcPr>
            <w:tcW w:w="1559" w:type="dxa"/>
          </w:tcPr>
          <w:p w:rsidR="007D4A95" w:rsidRDefault="00A611B8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4A95" w:rsidRDefault="00A611B8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D4A95" w:rsidRPr="00E3797F" w:rsidRDefault="00A611B8" w:rsidP="007D4A95">
            <w:pPr>
              <w:rPr>
                <w:sz w:val="24"/>
                <w:szCs w:val="24"/>
              </w:rPr>
            </w:pPr>
            <w:r w:rsidRPr="00E3797F">
              <w:rPr>
                <w:sz w:val="24"/>
                <w:szCs w:val="24"/>
              </w:rPr>
              <w:t>578</w:t>
            </w:r>
            <w:bookmarkStart w:id="0" w:name="_GoBack"/>
            <w:bookmarkEnd w:id="0"/>
            <w:r w:rsidRPr="00E3797F">
              <w:rPr>
                <w:sz w:val="24"/>
                <w:szCs w:val="24"/>
              </w:rPr>
              <w:t>508,38</w:t>
            </w:r>
          </w:p>
        </w:tc>
        <w:tc>
          <w:tcPr>
            <w:tcW w:w="1276" w:type="dxa"/>
          </w:tcPr>
          <w:p w:rsidR="007D4A95" w:rsidRDefault="007D4A95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  <w:tr w:rsidR="007D4A95" w:rsidRPr="00D22F8F" w:rsidTr="003436CF">
        <w:trPr>
          <w:cantSplit/>
          <w:trHeight w:val="501"/>
        </w:trPr>
        <w:tc>
          <w:tcPr>
            <w:tcW w:w="846" w:type="dxa"/>
          </w:tcPr>
          <w:p w:rsidR="007D4A95" w:rsidRDefault="00A611B8" w:rsidP="007D4A9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7D4A95" w:rsidRPr="00CA06F7" w:rsidRDefault="00A611B8" w:rsidP="00BA59E3">
            <w:pPr>
              <w:rPr>
                <w:rFonts w:cs="Arial"/>
                <w:bCs/>
                <w:sz w:val="24"/>
                <w:szCs w:val="24"/>
              </w:rPr>
            </w:pPr>
            <w:r w:rsidRPr="00A611B8">
              <w:rPr>
                <w:rFonts w:cs="Arial"/>
                <w:bCs/>
                <w:sz w:val="24"/>
                <w:szCs w:val="24"/>
              </w:rPr>
              <w:t>PRD DROKAM Tomasz Wojtas Piaseczno 44, Łoniów</w:t>
            </w:r>
          </w:p>
        </w:tc>
        <w:tc>
          <w:tcPr>
            <w:tcW w:w="1559" w:type="dxa"/>
          </w:tcPr>
          <w:p w:rsidR="007D4A95" w:rsidRDefault="00A611B8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190110,04</w:t>
            </w:r>
          </w:p>
        </w:tc>
        <w:tc>
          <w:tcPr>
            <w:tcW w:w="1134" w:type="dxa"/>
          </w:tcPr>
          <w:p w:rsidR="007D4A95" w:rsidRDefault="007D4A95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7D4A95" w:rsidRPr="00E3797F" w:rsidRDefault="00A611B8" w:rsidP="004C1CD4">
            <w:pPr>
              <w:rPr>
                <w:sz w:val="24"/>
                <w:szCs w:val="24"/>
              </w:rPr>
            </w:pPr>
            <w:r w:rsidRPr="00E3797F">
              <w:rPr>
                <w:sz w:val="24"/>
                <w:szCs w:val="24"/>
              </w:rPr>
              <w:t>480180,78</w:t>
            </w:r>
          </w:p>
        </w:tc>
        <w:tc>
          <w:tcPr>
            <w:tcW w:w="1276" w:type="dxa"/>
          </w:tcPr>
          <w:p w:rsidR="007D4A95" w:rsidRDefault="007D4A95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  <w:tr w:rsidR="007D4A95" w:rsidRPr="00D22F8F" w:rsidTr="003436CF">
        <w:trPr>
          <w:trHeight w:val="704"/>
        </w:trPr>
        <w:tc>
          <w:tcPr>
            <w:tcW w:w="846" w:type="dxa"/>
          </w:tcPr>
          <w:p w:rsidR="007D4A95" w:rsidRPr="00D22F8F" w:rsidRDefault="00A611B8" w:rsidP="007D4A9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804" w:type="dxa"/>
          </w:tcPr>
          <w:p w:rsidR="007D4A95" w:rsidRDefault="00E3797F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STAR BUDOWA INWESTYCJE Sp. z o.o.</w:t>
            </w:r>
          </w:p>
          <w:p w:rsidR="00E3797F" w:rsidRPr="00D22F8F" w:rsidRDefault="00E3797F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Tychów Stary 75, 27-220 Mirzec</w:t>
            </w:r>
          </w:p>
        </w:tc>
        <w:tc>
          <w:tcPr>
            <w:tcW w:w="1559" w:type="dxa"/>
          </w:tcPr>
          <w:p w:rsidR="007D4A95" w:rsidRPr="00D22F8F" w:rsidRDefault="00E3797F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260756,00</w:t>
            </w:r>
          </w:p>
        </w:tc>
        <w:tc>
          <w:tcPr>
            <w:tcW w:w="1134" w:type="dxa"/>
          </w:tcPr>
          <w:p w:rsidR="007D4A95" w:rsidRPr="00D22F8F" w:rsidRDefault="004C1CD4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7D4A95" w:rsidRPr="00E3797F" w:rsidRDefault="00E3797F" w:rsidP="007D4A95">
            <w:pPr>
              <w:rPr>
                <w:sz w:val="24"/>
                <w:szCs w:val="24"/>
              </w:rPr>
            </w:pPr>
            <w:r w:rsidRPr="00E3797F">
              <w:rPr>
                <w:sz w:val="24"/>
                <w:szCs w:val="24"/>
              </w:rPr>
              <w:t>585836,76</w:t>
            </w:r>
          </w:p>
        </w:tc>
        <w:tc>
          <w:tcPr>
            <w:tcW w:w="1276" w:type="dxa"/>
          </w:tcPr>
          <w:p w:rsidR="007D4A95" w:rsidRPr="00D22F8F" w:rsidRDefault="007D4A95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  <w:tr w:rsidR="00E3797F" w:rsidRPr="00D22F8F" w:rsidTr="003436CF">
        <w:trPr>
          <w:trHeight w:val="704"/>
        </w:trPr>
        <w:tc>
          <w:tcPr>
            <w:tcW w:w="846" w:type="dxa"/>
          </w:tcPr>
          <w:p w:rsidR="00E3797F" w:rsidRDefault="00E3797F" w:rsidP="007D4A9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E3797F" w:rsidRDefault="00E3797F" w:rsidP="007D4A95">
            <w:pPr>
              <w:rPr>
                <w:rFonts w:cs="Arial"/>
                <w:bCs/>
                <w:sz w:val="24"/>
                <w:szCs w:val="24"/>
              </w:rPr>
            </w:pPr>
            <w:r w:rsidRPr="00E3797F">
              <w:rPr>
                <w:rFonts w:cs="Arial"/>
                <w:bCs/>
                <w:sz w:val="24"/>
                <w:szCs w:val="24"/>
              </w:rPr>
              <w:t>Miejskie Przedsiębiorstwo Robót Drogowych Sp. z o.o. ul. Żeromskiego 23, 27-400 Ostrowiec Św.</w:t>
            </w:r>
          </w:p>
        </w:tc>
        <w:tc>
          <w:tcPr>
            <w:tcW w:w="1559" w:type="dxa"/>
          </w:tcPr>
          <w:p w:rsidR="00E3797F" w:rsidRDefault="00E3797F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244276,16</w:t>
            </w:r>
          </w:p>
        </w:tc>
        <w:tc>
          <w:tcPr>
            <w:tcW w:w="1134" w:type="dxa"/>
          </w:tcPr>
          <w:p w:rsidR="00E3797F" w:rsidRDefault="00E3797F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E3797F" w:rsidRPr="00E3797F" w:rsidRDefault="00E3797F" w:rsidP="007D4A95">
            <w:pPr>
              <w:rPr>
                <w:sz w:val="24"/>
                <w:szCs w:val="24"/>
              </w:rPr>
            </w:pPr>
            <w:r w:rsidRPr="00E3797F">
              <w:rPr>
                <w:sz w:val="24"/>
                <w:szCs w:val="24"/>
              </w:rPr>
              <w:t>713734,39</w:t>
            </w:r>
          </w:p>
        </w:tc>
        <w:tc>
          <w:tcPr>
            <w:tcW w:w="1276" w:type="dxa"/>
          </w:tcPr>
          <w:p w:rsidR="00E3797F" w:rsidRDefault="00E3797F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  <w:tr w:rsidR="00E3797F" w:rsidRPr="00D22F8F" w:rsidTr="003436CF">
        <w:trPr>
          <w:trHeight w:val="704"/>
        </w:trPr>
        <w:tc>
          <w:tcPr>
            <w:tcW w:w="846" w:type="dxa"/>
          </w:tcPr>
          <w:p w:rsidR="00E3797F" w:rsidRDefault="00E3797F" w:rsidP="007D4A9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E3797F" w:rsidRPr="00E3797F" w:rsidRDefault="00E3797F" w:rsidP="007D4A95">
            <w:pPr>
              <w:rPr>
                <w:rFonts w:cs="Arial"/>
                <w:bCs/>
                <w:sz w:val="24"/>
                <w:szCs w:val="24"/>
              </w:rPr>
            </w:pPr>
            <w:r w:rsidRPr="00E3797F">
              <w:rPr>
                <w:rFonts w:cs="Arial"/>
                <w:bCs/>
                <w:sz w:val="24"/>
                <w:szCs w:val="24"/>
              </w:rPr>
              <w:t>FTBD DYLMEX Tomasz Dyl, ul. Towarowa 44, 28-200 Staszów</w:t>
            </w:r>
          </w:p>
        </w:tc>
        <w:tc>
          <w:tcPr>
            <w:tcW w:w="1559" w:type="dxa"/>
          </w:tcPr>
          <w:p w:rsidR="00E3797F" w:rsidRDefault="00E3797F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193528,83</w:t>
            </w:r>
          </w:p>
        </w:tc>
        <w:tc>
          <w:tcPr>
            <w:tcW w:w="1134" w:type="dxa"/>
          </w:tcPr>
          <w:p w:rsidR="00E3797F" w:rsidRDefault="00E3797F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E3797F" w:rsidRPr="00E3797F" w:rsidRDefault="00E3797F" w:rsidP="007D4A95">
            <w:pPr>
              <w:rPr>
                <w:sz w:val="24"/>
                <w:szCs w:val="24"/>
              </w:rPr>
            </w:pPr>
            <w:r w:rsidRPr="00E3797F">
              <w:rPr>
                <w:sz w:val="24"/>
                <w:szCs w:val="24"/>
              </w:rPr>
              <w:t>515248,86</w:t>
            </w:r>
          </w:p>
        </w:tc>
        <w:tc>
          <w:tcPr>
            <w:tcW w:w="1276" w:type="dxa"/>
          </w:tcPr>
          <w:p w:rsidR="00E3797F" w:rsidRDefault="00E3797F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  <w:tr w:rsidR="007D4A95" w:rsidRPr="00D22F8F" w:rsidTr="003436CF">
        <w:trPr>
          <w:trHeight w:val="704"/>
        </w:trPr>
        <w:tc>
          <w:tcPr>
            <w:tcW w:w="846" w:type="dxa"/>
          </w:tcPr>
          <w:p w:rsidR="007D4A95" w:rsidRPr="00D22F8F" w:rsidRDefault="00E3797F" w:rsidP="007D4A9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7D4A95" w:rsidRDefault="004C1CD4" w:rsidP="007D4A95">
            <w:pPr>
              <w:rPr>
                <w:rFonts w:cs="Arial"/>
                <w:bCs/>
                <w:sz w:val="24"/>
                <w:szCs w:val="24"/>
              </w:rPr>
            </w:pPr>
            <w:r w:rsidRPr="004C1CD4">
              <w:rPr>
                <w:rFonts w:cs="Arial"/>
                <w:bCs/>
                <w:sz w:val="24"/>
                <w:szCs w:val="24"/>
              </w:rPr>
              <w:t>BUDROMOST-STARACHOWICE Sp. z o.o., ul. Św. Rocha 31, 27-215 Wąchock</w:t>
            </w:r>
          </w:p>
        </w:tc>
        <w:tc>
          <w:tcPr>
            <w:tcW w:w="1559" w:type="dxa"/>
          </w:tcPr>
          <w:p w:rsidR="007D4A95" w:rsidRPr="00D22F8F" w:rsidRDefault="00E3797F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213763,55</w:t>
            </w:r>
          </w:p>
        </w:tc>
        <w:tc>
          <w:tcPr>
            <w:tcW w:w="1134" w:type="dxa"/>
          </w:tcPr>
          <w:p w:rsidR="007D4A95" w:rsidRPr="00D22F8F" w:rsidRDefault="007D4A95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7D4A95" w:rsidRPr="00E3797F" w:rsidRDefault="00E3797F" w:rsidP="007D4A95">
            <w:pPr>
              <w:rPr>
                <w:sz w:val="24"/>
                <w:szCs w:val="24"/>
              </w:rPr>
            </w:pPr>
            <w:r w:rsidRPr="00E3797F">
              <w:rPr>
                <w:sz w:val="24"/>
                <w:szCs w:val="24"/>
              </w:rPr>
              <w:t>574768,09</w:t>
            </w:r>
          </w:p>
        </w:tc>
        <w:tc>
          <w:tcPr>
            <w:tcW w:w="1276" w:type="dxa"/>
          </w:tcPr>
          <w:p w:rsidR="007D4A95" w:rsidRDefault="007D4A95" w:rsidP="007D4A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</w:tbl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465B58" w:rsidRDefault="00432787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          </w:t>
      </w:r>
      <w:r w:rsidR="001C5209"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A41B0"/>
    <w:multiLevelType w:val="hybridMultilevel"/>
    <w:tmpl w:val="1DAA8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375FA"/>
    <w:rsid w:val="001C5209"/>
    <w:rsid w:val="002E27D2"/>
    <w:rsid w:val="003117D8"/>
    <w:rsid w:val="003436CF"/>
    <w:rsid w:val="003C2CD2"/>
    <w:rsid w:val="00420250"/>
    <w:rsid w:val="00432787"/>
    <w:rsid w:val="00465B58"/>
    <w:rsid w:val="004A265B"/>
    <w:rsid w:val="004A6490"/>
    <w:rsid w:val="004A75C0"/>
    <w:rsid w:val="004C1CD4"/>
    <w:rsid w:val="004C33F2"/>
    <w:rsid w:val="00540BDE"/>
    <w:rsid w:val="007D4A95"/>
    <w:rsid w:val="007E54C6"/>
    <w:rsid w:val="00872C94"/>
    <w:rsid w:val="008E43B0"/>
    <w:rsid w:val="009074BE"/>
    <w:rsid w:val="009C43DC"/>
    <w:rsid w:val="00A01788"/>
    <w:rsid w:val="00A611B8"/>
    <w:rsid w:val="00AD7F37"/>
    <w:rsid w:val="00BA59E3"/>
    <w:rsid w:val="00C47011"/>
    <w:rsid w:val="00C82088"/>
    <w:rsid w:val="00CA06F7"/>
    <w:rsid w:val="00D22F8F"/>
    <w:rsid w:val="00E3797F"/>
    <w:rsid w:val="00EA4461"/>
    <w:rsid w:val="00F0464A"/>
    <w:rsid w:val="00F25311"/>
    <w:rsid w:val="00F33CB8"/>
    <w:rsid w:val="00FA3C10"/>
    <w:rsid w:val="00F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4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70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3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56859-5F1F-4BB2-A5D5-B204783F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19</cp:revision>
  <cp:lastPrinted>2021-02-12T10:22:00Z</cp:lastPrinted>
  <dcterms:created xsi:type="dcterms:W3CDTF">2016-09-23T10:28:00Z</dcterms:created>
  <dcterms:modified xsi:type="dcterms:W3CDTF">2021-02-12T10:32:00Z</dcterms:modified>
</cp:coreProperties>
</file>