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  <w:t xml:space="preserve">Ożarów dnia </w:t>
      </w:r>
      <w:r w:rsidR="00D64E16">
        <w:rPr>
          <w:color w:val="000000" w:themeColor="text1"/>
        </w:rPr>
        <w:t>0</w:t>
      </w:r>
      <w:r w:rsidR="008703E0">
        <w:rPr>
          <w:color w:val="000000" w:themeColor="text1"/>
        </w:rPr>
        <w:t>3</w:t>
      </w:r>
      <w:bookmarkStart w:id="0" w:name="_GoBack"/>
      <w:bookmarkEnd w:id="0"/>
      <w:r w:rsidR="00D64E16">
        <w:rPr>
          <w:color w:val="000000" w:themeColor="text1"/>
        </w:rPr>
        <w:t>.10.</w:t>
      </w:r>
      <w:r w:rsidRPr="00E44727">
        <w:rPr>
          <w:color w:val="000000" w:themeColor="text1"/>
        </w:rPr>
        <w:t>2018</w:t>
      </w:r>
    </w:p>
    <w:p w:rsidR="00701EB1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>BIII.271.</w:t>
      </w:r>
      <w:r w:rsidR="00D64E16">
        <w:rPr>
          <w:color w:val="000000" w:themeColor="text1"/>
        </w:rPr>
        <w:t>10</w:t>
      </w:r>
      <w:r w:rsidRPr="00E44727">
        <w:rPr>
          <w:color w:val="000000" w:themeColor="text1"/>
        </w:rPr>
        <w:t>.2018</w:t>
      </w:r>
    </w:p>
    <w:p w:rsidR="00701EB1" w:rsidRPr="00E44727" w:rsidRDefault="00701EB1">
      <w:pPr>
        <w:rPr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C20E46" w:rsidRPr="00E44727" w:rsidRDefault="00E80C89" w:rsidP="00D64E16">
      <w:pPr>
        <w:spacing w:line="240" w:lineRule="auto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>Dotyczy postępowania:</w:t>
      </w:r>
      <w:r w:rsidR="00D64E16" w:rsidRPr="00D64E16">
        <w:t xml:space="preserve"> </w:t>
      </w:r>
      <w:r w:rsidR="00D64E16" w:rsidRPr="00D64E16">
        <w:rPr>
          <w:rFonts w:eastAsia="Times New Roman" w:cs="Arial"/>
          <w:b/>
          <w:i/>
          <w:color w:val="000000" w:themeColor="text1"/>
          <w:lang w:eastAsia="pl-PL"/>
        </w:rPr>
        <w:t>„Dostawa ładowarki teleskopowej”</w:t>
      </w:r>
    </w:p>
    <w:p w:rsidR="00E80C89" w:rsidRPr="00E44727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E44727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E44727" w:rsidRDefault="00E80C89" w:rsidP="004E15DC">
      <w:pPr>
        <w:spacing w:after="0" w:line="360" w:lineRule="auto"/>
        <w:ind w:right="-289" w:firstLine="708"/>
        <w:rPr>
          <w:rFonts w:eastAsia="Times New Roman" w:cs="Arial"/>
          <w:bCs/>
          <w:color w:val="000000" w:themeColor="text1"/>
          <w:lang w:eastAsia="pl-PL"/>
        </w:rPr>
      </w:pP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Działając na podstawie art. 38 ust 1, 2 i 4 ustawy Prawo Zamówień Publicznych (Dz. U. z 2017 r. poz. 1579 </w:t>
      </w:r>
      <w:proofErr w:type="spellStart"/>
      <w:r w:rsidRPr="00E44727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E44727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D64E16" w:rsidRDefault="00B714C4" w:rsidP="00D64E16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324C0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D64E16" w:rsidRDefault="00D64E16" w:rsidP="00D64E16">
      <w:pPr>
        <w:spacing w:after="0" w:line="360" w:lineRule="auto"/>
        <w:ind w:right="-289"/>
        <w:rPr>
          <w:rFonts w:eastAsia="Times New Roman"/>
        </w:rPr>
      </w:pPr>
      <w:r w:rsidRPr="00D64E16">
        <w:rPr>
          <w:rFonts w:eastAsia="Times New Roman"/>
        </w:rPr>
        <w:t>Czy Zamawiający odstąpi od wymogu dostarczenia wraz z maszyną dokumentów do rejestracji? Ładowarki są maszynami wolnobieżnymi i nie podlegają rejestracji.</w:t>
      </w:r>
    </w:p>
    <w:p w:rsidR="00D64E16" w:rsidRDefault="00D64E16" w:rsidP="00D64E16">
      <w:pPr>
        <w:spacing w:after="0" w:line="360" w:lineRule="auto"/>
        <w:ind w:right="-289"/>
        <w:rPr>
          <w:rFonts w:eastAsia="Times New Roman"/>
          <w:b/>
        </w:rPr>
      </w:pPr>
      <w:r w:rsidRPr="00D64E16">
        <w:rPr>
          <w:rFonts w:eastAsia="Times New Roman"/>
          <w:b/>
        </w:rPr>
        <w:t>Odpowiedź 1</w:t>
      </w:r>
    </w:p>
    <w:p w:rsidR="00D64E16" w:rsidRPr="004E15DC" w:rsidRDefault="00D64E16" w:rsidP="00D64E16">
      <w:pPr>
        <w:spacing w:after="0" w:line="360" w:lineRule="auto"/>
        <w:ind w:right="-289"/>
        <w:rPr>
          <w:rFonts w:eastAsia="Times New Roman" w:cs="Arial"/>
          <w:bCs/>
          <w:i/>
          <w:color w:val="000000" w:themeColor="text1"/>
          <w:lang w:eastAsia="pl-PL"/>
        </w:rPr>
      </w:pPr>
      <w:r w:rsidRPr="004E15DC">
        <w:rPr>
          <w:rFonts w:eastAsia="Times New Roman"/>
        </w:rPr>
        <w:t>Zamawiający odstępuje od wymogu dostarczenia dokumentów do rejestracji.</w:t>
      </w:r>
    </w:p>
    <w:p w:rsidR="00D64E16" w:rsidRPr="004E15DC" w:rsidRDefault="00D64E16" w:rsidP="004E15DC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>
        <w:rPr>
          <w:rFonts w:eastAsia="Times New Roman" w:cs="Arial"/>
          <w:b/>
          <w:bCs/>
          <w:i/>
          <w:color w:val="000000" w:themeColor="text1"/>
          <w:lang w:eastAsia="pl-PL"/>
        </w:rPr>
        <w:t>Pytanie 2</w:t>
      </w:r>
    </w:p>
    <w:p w:rsidR="00D64E16" w:rsidRDefault="00D64E16" w:rsidP="00D64E16">
      <w:pPr>
        <w:jc w:val="both"/>
        <w:rPr>
          <w:rFonts w:eastAsia="Times New Roman"/>
        </w:rPr>
      </w:pPr>
      <w:r w:rsidRPr="00D64E16">
        <w:rPr>
          <w:rFonts w:eastAsia="Times New Roman"/>
        </w:rPr>
        <w:t>Czy Zamawiający odstąpi od wymogu dostarczenia świadectwa homologacji? Ładowarki jako maszyny wolnobieżne nie podlegają homologacji.</w:t>
      </w:r>
    </w:p>
    <w:p w:rsidR="00D64E16" w:rsidRPr="00D64E16" w:rsidRDefault="00D64E16" w:rsidP="00D64E1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Odpowiedź 2</w:t>
      </w:r>
    </w:p>
    <w:p w:rsidR="00D64E16" w:rsidRPr="004E15DC" w:rsidRDefault="00D64E16" w:rsidP="00D64E16">
      <w:pPr>
        <w:jc w:val="both"/>
        <w:rPr>
          <w:rFonts w:eastAsia="Times New Roman"/>
          <w:bCs/>
          <w:i/>
        </w:rPr>
      </w:pPr>
      <w:r w:rsidRPr="004E15DC">
        <w:rPr>
          <w:rFonts w:eastAsia="Times New Roman"/>
        </w:rPr>
        <w:t xml:space="preserve">Zamawiający odstępuje od wymogu dostarczenia </w:t>
      </w:r>
      <w:r w:rsidR="004E15DC" w:rsidRPr="004E15DC">
        <w:rPr>
          <w:rFonts w:eastAsia="Times New Roman"/>
        </w:rPr>
        <w:t>świadectwa homologacji</w:t>
      </w:r>
      <w:r w:rsidRPr="004E15DC">
        <w:rPr>
          <w:rFonts w:eastAsia="Times New Roman"/>
        </w:rPr>
        <w:t>.</w:t>
      </w:r>
    </w:p>
    <w:p w:rsidR="00D64E16" w:rsidRPr="004E15DC" w:rsidRDefault="004E15DC" w:rsidP="00D64E16">
      <w:pPr>
        <w:jc w:val="both"/>
        <w:rPr>
          <w:rFonts w:eastAsia="Times New Roman"/>
          <w:b/>
          <w:i/>
        </w:rPr>
      </w:pPr>
      <w:r w:rsidRPr="004E15DC">
        <w:rPr>
          <w:rFonts w:eastAsia="Times New Roman"/>
          <w:b/>
          <w:i/>
        </w:rPr>
        <w:t>Pytanie 3</w:t>
      </w:r>
    </w:p>
    <w:p w:rsidR="00D64E16" w:rsidRDefault="00D64E16" w:rsidP="00D64E16">
      <w:pPr>
        <w:jc w:val="both"/>
        <w:rPr>
          <w:rFonts w:eastAsia="Times New Roman"/>
        </w:rPr>
      </w:pPr>
      <w:r w:rsidRPr="00D64E16">
        <w:rPr>
          <w:rFonts w:eastAsia="Times New Roman"/>
        </w:rPr>
        <w:t xml:space="preserve">Prosimy o informację, czy zał. nr 6 do </w:t>
      </w:r>
      <w:proofErr w:type="spellStart"/>
      <w:r w:rsidRPr="00D64E16">
        <w:rPr>
          <w:rFonts w:eastAsia="Times New Roman"/>
        </w:rPr>
        <w:t>siwz</w:t>
      </w:r>
      <w:proofErr w:type="spellEnd"/>
      <w:r w:rsidRPr="00D64E16">
        <w:rPr>
          <w:rFonts w:eastAsia="Times New Roman"/>
        </w:rPr>
        <w:t xml:space="preserve"> wymagany jest przy składaniu oferty (I etap), czy na wezwanie Zamawiającego (II etap)?</w:t>
      </w:r>
    </w:p>
    <w:p w:rsidR="004E15DC" w:rsidRPr="004E15DC" w:rsidRDefault="004E15DC" w:rsidP="00D64E16">
      <w:pPr>
        <w:jc w:val="both"/>
        <w:rPr>
          <w:rFonts w:eastAsia="Times New Roman"/>
          <w:b/>
        </w:rPr>
      </w:pPr>
      <w:r w:rsidRPr="004E15DC">
        <w:rPr>
          <w:rFonts w:eastAsia="Times New Roman"/>
          <w:b/>
        </w:rPr>
        <w:t>Odpowiedź 3</w:t>
      </w:r>
    </w:p>
    <w:p w:rsidR="004E15DC" w:rsidRDefault="004E15DC" w:rsidP="00D64E16">
      <w:pPr>
        <w:jc w:val="both"/>
        <w:rPr>
          <w:rFonts w:eastAsia="Times New Roman"/>
        </w:rPr>
      </w:pPr>
      <w:r>
        <w:rPr>
          <w:rFonts w:eastAsia="Times New Roman"/>
        </w:rPr>
        <w:t xml:space="preserve">Załącznik nr 6 wymagany jest przy składaniu ofert. Ponadto załącznik został ujednolicony zgodnie </w:t>
      </w:r>
      <w:r>
        <w:rPr>
          <w:rFonts w:eastAsia="Times New Roman"/>
        </w:rPr>
        <w:br/>
        <w:t>z opisem przedmiotu zamówienia.</w:t>
      </w:r>
    </w:p>
    <w:p w:rsidR="004E15DC" w:rsidRPr="004E15DC" w:rsidRDefault="004E15DC" w:rsidP="00D64E16">
      <w:pPr>
        <w:jc w:val="both"/>
        <w:rPr>
          <w:rFonts w:eastAsia="Times New Roman"/>
          <w:b/>
          <w:i/>
        </w:rPr>
      </w:pPr>
      <w:r w:rsidRPr="004E15DC">
        <w:rPr>
          <w:rFonts w:eastAsia="Times New Roman"/>
          <w:b/>
          <w:i/>
        </w:rPr>
        <w:t>Pytanie 4</w:t>
      </w:r>
    </w:p>
    <w:p w:rsidR="00D64E16" w:rsidRDefault="00D64E16" w:rsidP="00D64E16">
      <w:pPr>
        <w:jc w:val="both"/>
        <w:rPr>
          <w:rFonts w:eastAsia="Times New Roman"/>
        </w:rPr>
      </w:pPr>
      <w:r w:rsidRPr="00D64E16">
        <w:rPr>
          <w:rFonts w:eastAsia="Times New Roman"/>
        </w:rPr>
        <w:t>Czy Zamawiający odstąpi od naliczania kar za opóźnienie w naprawie po podstawieniu przez Wykonawcę maszyny zastępczej?</w:t>
      </w:r>
    </w:p>
    <w:p w:rsidR="004E15DC" w:rsidRPr="004E15DC" w:rsidRDefault="004E15DC" w:rsidP="004E15DC">
      <w:pPr>
        <w:jc w:val="both"/>
        <w:rPr>
          <w:rFonts w:eastAsia="Times New Roman"/>
          <w:b/>
        </w:rPr>
      </w:pPr>
      <w:r w:rsidRPr="004E15DC">
        <w:rPr>
          <w:rFonts w:eastAsia="Times New Roman"/>
          <w:b/>
        </w:rPr>
        <w:t>Odpowiedź 4</w:t>
      </w:r>
    </w:p>
    <w:p w:rsidR="004E15DC" w:rsidRDefault="004E15DC" w:rsidP="004E15DC">
      <w:pPr>
        <w:jc w:val="both"/>
        <w:rPr>
          <w:rFonts w:eastAsia="Times New Roman"/>
        </w:rPr>
      </w:pPr>
      <w:r>
        <w:rPr>
          <w:rFonts w:eastAsia="Times New Roman"/>
        </w:rPr>
        <w:t>Zamawiający odstąpi od naliczania kar po podstawieniu maszyny zastępczej.</w:t>
      </w:r>
    </w:p>
    <w:p w:rsidR="004E15DC" w:rsidRDefault="004E15DC" w:rsidP="00D64E16">
      <w:pPr>
        <w:jc w:val="both"/>
        <w:rPr>
          <w:rFonts w:eastAsia="Times New Roman"/>
        </w:rPr>
      </w:pPr>
    </w:p>
    <w:p w:rsidR="004E15DC" w:rsidRPr="00D64E16" w:rsidRDefault="004E15DC" w:rsidP="00D64E16">
      <w:pPr>
        <w:jc w:val="both"/>
        <w:rPr>
          <w:rFonts w:eastAsia="Times New Roman"/>
        </w:rPr>
      </w:pPr>
    </w:p>
    <w:p w:rsidR="004E15DC" w:rsidRPr="004E15DC" w:rsidRDefault="004E15DC" w:rsidP="008703E0">
      <w:pPr>
        <w:jc w:val="both"/>
        <w:rPr>
          <w:rFonts w:eastAsia="Times New Roman"/>
          <w:b/>
          <w:i/>
        </w:rPr>
      </w:pPr>
      <w:r w:rsidRPr="004E15DC">
        <w:rPr>
          <w:rFonts w:eastAsia="Times New Roman"/>
          <w:b/>
          <w:i/>
        </w:rPr>
        <w:lastRenderedPageBreak/>
        <w:t>Pytanie 5</w:t>
      </w:r>
    </w:p>
    <w:p w:rsidR="00D64E16" w:rsidRDefault="00D64E16" w:rsidP="008703E0">
      <w:pPr>
        <w:jc w:val="both"/>
        <w:rPr>
          <w:rFonts w:eastAsia="Times New Roman"/>
        </w:rPr>
      </w:pPr>
      <w:r w:rsidRPr="00D64E16">
        <w:rPr>
          <w:rFonts w:eastAsia="Times New Roman"/>
        </w:rPr>
        <w:t>Czy Zamawiający wyrazi zgodę na liczenie czasu reakcji serwisu w dni robocze od poniedziałku do piątku?</w:t>
      </w:r>
    </w:p>
    <w:p w:rsidR="004E15DC" w:rsidRPr="004E15DC" w:rsidRDefault="004E15DC" w:rsidP="008703E0">
      <w:pPr>
        <w:jc w:val="both"/>
        <w:rPr>
          <w:rFonts w:eastAsia="Times New Roman"/>
          <w:b/>
        </w:rPr>
      </w:pPr>
      <w:r w:rsidRPr="004E15DC">
        <w:rPr>
          <w:rFonts w:eastAsia="Times New Roman"/>
          <w:b/>
        </w:rPr>
        <w:t xml:space="preserve">Odpowiedź </w:t>
      </w:r>
      <w:r w:rsidRPr="004E15DC">
        <w:rPr>
          <w:rFonts w:eastAsia="Times New Roman"/>
          <w:b/>
        </w:rPr>
        <w:t>5</w:t>
      </w:r>
    </w:p>
    <w:p w:rsidR="004E15DC" w:rsidRDefault="004E15DC" w:rsidP="008703E0">
      <w:pPr>
        <w:jc w:val="both"/>
        <w:rPr>
          <w:rFonts w:eastAsia="Times New Roman"/>
        </w:rPr>
      </w:pPr>
      <w:r>
        <w:rPr>
          <w:rFonts w:eastAsia="Times New Roman"/>
        </w:rPr>
        <w:t>Zamawiający wyraża zgodę na l</w:t>
      </w:r>
      <w:r w:rsidRPr="004E15DC">
        <w:rPr>
          <w:rFonts w:eastAsia="Times New Roman"/>
        </w:rPr>
        <w:t>iczenie czasu reakcji serwisu w dni ro</w:t>
      </w:r>
      <w:r>
        <w:rPr>
          <w:rFonts w:eastAsia="Times New Roman"/>
        </w:rPr>
        <w:t>bocze od poniedziałku do piątku.</w:t>
      </w:r>
    </w:p>
    <w:p w:rsidR="004E15DC" w:rsidRPr="004E15DC" w:rsidRDefault="004E15DC" w:rsidP="008703E0">
      <w:pPr>
        <w:jc w:val="both"/>
        <w:rPr>
          <w:rFonts w:eastAsia="Times New Roman"/>
          <w:b/>
          <w:i/>
        </w:rPr>
      </w:pPr>
      <w:r w:rsidRPr="004E15DC">
        <w:rPr>
          <w:rFonts w:eastAsia="Times New Roman"/>
          <w:b/>
          <w:i/>
        </w:rPr>
        <w:t>Pytanie 6</w:t>
      </w:r>
    </w:p>
    <w:p w:rsidR="00D64E16" w:rsidRDefault="00D64E16" w:rsidP="008703E0">
      <w:pPr>
        <w:jc w:val="both"/>
      </w:pPr>
      <w:r>
        <w:t>Czy Zamawiający potwierdza, że czas reakcji serwisu i kary za opóźnienie w reakcji dotyczą okresu gwarancyjnego?</w:t>
      </w:r>
    </w:p>
    <w:p w:rsidR="004E15DC" w:rsidRPr="004E15DC" w:rsidRDefault="004E15DC" w:rsidP="008703E0">
      <w:pPr>
        <w:jc w:val="both"/>
        <w:rPr>
          <w:b/>
        </w:rPr>
      </w:pPr>
      <w:r w:rsidRPr="004E15DC">
        <w:rPr>
          <w:b/>
        </w:rPr>
        <w:t>Odpowiedź 6</w:t>
      </w:r>
    </w:p>
    <w:p w:rsidR="004E15DC" w:rsidRDefault="004E15DC" w:rsidP="008703E0">
      <w:pPr>
        <w:jc w:val="both"/>
      </w:pPr>
      <w:r w:rsidRPr="004E15DC">
        <w:t>Zamawiający potwierdza, że czas reakcji serwisu i kary za opóźnienie w reakc</w:t>
      </w:r>
      <w:r>
        <w:t>ji dotyczą okresu gwarancyjnego.</w:t>
      </w:r>
    </w:p>
    <w:p w:rsidR="00E80C89" w:rsidRPr="00E44727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E44727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E44727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E44727" w:rsidRDefault="00033F4B">
      <w:pPr>
        <w:rPr>
          <w:color w:val="000000" w:themeColor="text1"/>
        </w:rPr>
      </w:pPr>
    </w:p>
    <w:sectPr w:rsidR="00033F4B" w:rsidRPr="00E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E84"/>
    <w:multiLevelType w:val="hybridMultilevel"/>
    <w:tmpl w:val="4978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9E5"/>
    <w:rsid w:val="00033F4B"/>
    <w:rsid w:val="00035500"/>
    <w:rsid w:val="001008E7"/>
    <w:rsid w:val="004833B0"/>
    <w:rsid w:val="004E15DC"/>
    <w:rsid w:val="005779D9"/>
    <w:rsid w:val="005B5670"/>
    <w:rsid w:val="0065300B"/>
    <w:rsid w:val="00701EB1"/>
    <w:rsid w:val="007131D4"/>
    <w:rsid w:val="00736227"/>
    <w:rsid w:val="007B2CB8"/>
    <w:rsid w:val="008703E0"/>
    <w:rsid w:val="0089009D"/>
    <w:rsid w:val="008D37F7"/>
    <w:rsid w:val="009F6063"/>
    <w:rsid w:val="00A4402C"/>
    <w:rsid w:val="00AF234F"/>
    <w:rsid w:val="00AF6D0F"/>
    <w:rsid w:val="00B714C4"/>
    <w:rsid w:val="00C20E46"/>
    <w:rsid w:val="00D64E16"/>
    <w:rsid w:val="00E24F5B"/>
    <w:rsid w:val="00E44727"/>
    <w:rsid w:val="00E80C89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EFDE-F9B2-4C6E-AA82-E1E0668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2018-05-22T08:57:00Z</cp:lastPrinted>
  <dcterms:created xsi:type="dcterms:W3CDTF">2018-03-14T07:10:00Z</dcterms:created>
  <dcterms:modified xsi:type="dcterms:W3CDTF">2018-10-03T11:19:00Z</dcterms:modified>
</cp:coreProperties>
</file>